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B121" w14:textId="29FD4D36" w:rsidR="008D4D7D" w:rsidRPr="00B21F6D" w:rsidRDefault="001850DE" w:rsidP="00AA5BE5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B21F6D">
        <w:rPr>
          <w:rFonts w:ascii="Segoe UI" w:hAnsi="Segoe UI" w:cs="Segoe UI"/>
          <w:b/>
          <w:noProof/>
          <w:sz w:val="24"/>
          <w:szCs w:val="24"/>
          <w:lang w:val="de-CH"/>
        </w:rPr>
        <w:drawing>
          <wp:inline distT="0" distB="0" distL="0" distR="0" wp14:anchorId="7898E86D" wp14:editId="39604446">
            <wp:extent cx="4577392" cy="1174386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92" cy="11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24842" w14:textId="77777777" w:rsidR="008D4D7D" w:rsidRPr="00B21F6D" w:rsidRDefault="008D4D7D" w:rsidP="00AA5BE5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</w:p>
    <w:p w14:paraId="11DADCD4" w14:textId="1CD9D11D" w:rsidR="004B165C" w:rsidRPr="00B21F6D" w:rsidRDefault="00284148" w:rsidP="00AA5BE5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B21F6D">
        <w:rPr>
          <w:rFonts w:ascii="Segoe UI" w:hAnsi="Segoe UI" w:cs="Segoe UI"/>
          <w:b/>
          <w:sz w:val="24"/>
          <w:szCs w:val="24"/>
          <w:lang w:val="it-IT"/>
        </w:rPr>
        <w:t>Comunicato stampa</w:t>
      </w:r>
      <w:r w:rsidR="00BB357A" w:rsidRPr="00B21F6D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AA5BE5">
        <w:rPr>
          <w:rFonts w:ascii="Segoe UI" w:hAnsi="Segoe UI" w:cs="Segoe UI"/>
          <w:b/>
          <w:sz w:val="24"/>
          <w:szCs w:val="24"/>
          <w:lang w:val="it-IT"/>
        </w:rPr>
        <w:t>1 settembre</w:t>
      </w:r>
      <w:r w:rsidR="00DE6339" w:rsidRPr="00B21F6D">
        <w:rPr>
          <w:rFonts w:ascii="Segoe UI" w:hAnsi="Segoe UI" w:cs="Segoe UI"/>
          <w:b/>
          <w:sz w:val="24"/>
          <w:szCs w:val="24"/>
          <w:lang w:val="it-IT"/>
        </w:rPr>
        <w:t xml:space="preserve"> 2</w:t>
      </w:r>
      <w:r w:rsidR="00A968DA" w:rsidRPr="00B21F6D">
        <w:rPr>
          <w:rFonts w:ascii="Segoe UI" w:hAnsi="Segoe UI" w:cs="Segoe UI"/>
          <w:b/>
          <w:sz w:val="24"/>
          <w:szCs w:val="24"/>
          <w:lang w:val="it-IT"/>
        </w:rPr>
        <w:t>01</w:t>
      </w:r>
      <w:r w:rsidR="00DE6339" w:rsidRPr="00B21F6D">
        <w:rPr>
          <w:rFonts w:ascii="Segoe UI" w:hAnsi="Segoe UI" w:cs="Segoe UI"/>
          <w:b/>
          <w:sz w:val="24"/>
          <w:szCs w:val="24"/>
          <w:lang w:val="it-IT"/>
        </w:rPr>
        <w:t>6</w:t>
      </w:r>
      <w:r w:rsidR="00A968DA" w:rsidRPr="00B21F6D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</w:p>
    <w:p w14:paraId="1456641F" w14:textId="77777777" w:rsidR="004B165C" w:rsidRPr="00B21F6D" w:rsidRDefault="004B165C" w:rsidP="00AA5BE5">
      <w:pPr>
        <w:spacing w:line="276" w:lineRule="auto"/>
        <w:rPr>
          <w:rFonts w:ascii="Segoe UI" w:hAnsi="Segoe UI" w:cs="Segoe UI"/>
          <w:b/>
          <w:sz w:val="24"/>
          <w:szCs w:val="24"/>
          <w:lang w:val="it-IT"/>
        </w:rPr>
      </w:pPr>
    </w:p>
    <w:p w14:paraId="514BA817" w14:textId="77777777" w:rsidR="00671533" w:rsidRPr="00B21F6D" w:rsidRDefault="00671533" w:rsidP="00AA5BE5">
      <w:pPr>
        <w:spacing w:line="276" w:lineRule="auto"/>
        <w:rPr>
          <w:rFonts w:ascii="Segoe UI" w:hAnsi="Segoe UI" w:cs="Segoe UI"/>
          <w:lang w:val="it-IT"/>
        </w:rPr>
      </w:pPr>
    </w:p>
    <w:p w14:paraId="5E7C6859" w14:textId="6C6D6B00" w:rsidR="00671533" w:rsidRPr="00B21F6D" w:rsidRDefault="00284148" w:rsidP="00AA5BE5">
      <w:pPr>
        <w:spacing w:line="276" w:lineRule="auto"/>
        <w:jc w:val="both"/>
        <w:rPr>
          <w:rFonts w:ascii="Segoe UI" w:hAnsi="Segoe UI" w:cs="Segoe UI"/>
          <w:b/>
          <w:sz w:val="28"/>
          <w:szCs w:val="28"/>
          <w:lang w:val="it-IT"/>
        </w:rPr>
      </w:pPr>
      <w:r w:rsidRPr="00B21F6D">
        <w:rPr>
          <w:rFonts w:ascii="Segoe UI" w:hAnsi="Segoe UI" w:cs="Segoe UI"/>
          <w:b/>
          <w:sz w:val="28"/>
          <w:szCs w:val="28"/>
          <w:lang w:val="it-IT"/>
        </w:rPr>
        <w:t xml:space="preserve">Settimana mondiale dell’allattamento al seno </w:t>
      </w:r>
      <w:r w:rsidR="001850DE" w:rsidRPr="00B21F6D">
        <w:rPr>
          <w:rFonts w:ascii="Segoe UI" w:hAnsi="Segoe UI" w:cs="Segoe UI"/>
          <w:b/>
          <w:sz w:val="28"/>
          <w:szCs w:val="28"/>
          <w:lang w:val="it-IT"/>
        </w:rPr>
        <w:t>2016</w:t>
      </w:r>
    </w:p>
    <w:p w14:paraId="65BC110C" w14:textId="4D88355F" w:rsidR="00D33F68" w:rsidRPr="00B21F6D" w:rsidRDefault="00284148" w:rsidP="00AA5BE5">
      <w:pPr>
        <w:spacing w:line="276" w:lineRule="auto"/>
        <w:jc w:val="both"/>
        <w:rPr>
          <w:rFonts w:ascii="Segoe UI" w:hAnsi="Segoe UI" w:cs="Segoe UI"/>
          <w:b/>
          <w:sz w:val="32"/>
          <w:szCs w:val="32"/>
          <w:lang w:val="it-IT"/>
        </w:rPr>
      </w:pPr>
      <w:r w:rsidRPr="00B21F6D">
        <w:rPr>
          <w:rFonts w:ascii="Segoe UI" w:hAnsi="Segoe UI" w:cs="Segoe UI"/>
          <w:b/>
          <w:sz w:val="32"/>
          <w:szCs w:val="32"/>
          <w:lang w:val="it-IT"/>
        </w:rPr>
        <w:t>«L’allattamento al seno</w:t>
      </w:r>
      <w:r w:rsidR="005E2313" w:rsidRPr="00B21F6D">
        <w:rPr>
          <w:rFonts w:ascii="Segoe UI" w:hAnsi="Segoe UI" w:cs="Segoe UI"/>
          <w:b/>
          <w:sz w:val="32"/>
          <w:szCs w:val="32"/>
          <w:lang w:val="it-IT"/>
        </w:rPr>
        <w:t xml:space="preserve">: </w:t>
      </w:r>
      <w:r w:rsidRPr="00B21F6D">
        <w:rPr>
          <w:rFonts w:ascii="Segoe UI" w:hAnsi="Segoe UI" w:cs="Segoe UI"/>
          <w:b/>
          <w:sz w:val="32"/>
          <w:szCs w:val="32"/>
          <w:lang w:val="it-IT"/>
        </w:rPr>
        <w:t>una chiave per un’alimentazione sostenibile»</w:t>
      </w:r>
    </w:p>
    <w:p w14:paraId="54380A16" w14:textId="0AA8C567" w:rsidR="001850DE" w:rsidRPr="00B21F6D" w:rsidRDefault="00284148" w:rsidP="00AA5BE5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val="it-IT"/>
        </w:rPr>
      </w:pPr>
      <w:r w:rsidRPr="00B21F6D">
        <w:rPr>
          <w:rFonts w:ascii="Segoe UI" w:hAnsi="Segoe UI" w:cs="Segoe UI"/>
          <w:b/>
          <w:sz w:val="22"/>
          <w:szCs w:val="22"/>
          <w:lang w:val="it-IT"/>
        </w:rPr>
        <w:t>Allattare al seno rafforza la salute di neonati e bambini e delle loro madri in modo sostenibile e riduce i rischi di malattie</w:t>
      </w:r>
      <w:r w:rsidR="005E2313" w:rsidRPr="00B21F6D">
        <w:rPr>
          <w:rFonts w:ascii="Segoe UI" w:hAnsi="Segoe UI" w:cs="Segoe UI"/>
          <w:b/>
          <w:sz w:val="22"/>
          <w:szCs w:val="22"/>
          <w:lang w:val="it-IT"/>
        </w:rPr>
        <w:t>.</w:t>
      </w:r>
      <w:r w:rsidR="0059621B" w:rsidRPr="00B21F6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Pr="00B21F6D">
        <w:rPr>
          <w:rFonts w:ascii="Segoe UI" w:hAnsi="Segoe UI" w:cs="Segoe UI"/>
          <w:b/>
          <w:sz w:val="22"/>
          <w:szCs w:val="22"/>
          <w:lang w:val="it-IT"/>
        </w:rPr>
        <w:t>All’insegna del motto</w:t>
      </w:r>
      <w:r w:rsidR="0059621B" w:rsidRPr="00B21F6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  <w:r w:rsidRPr="00B21F6D">
        <w:rPr>
          <w:rFonts w:ascii="Segoe UI" w:hAnsi="Segoe UI" w:cs="Segoe UI"/>
          <w:b/>
          <w:sz w:val="22"/>
          <w:szCs w:val="22"/>
          <w:lang w:val="it-IT"/>
        </w:rPr>
        <w:t>«L’allattamento al seno</w:t>
      </w:r>
      <w:r w:rsidR="002B087D" w:rsidRPr="00B21F6D">
        <w:rPr>
          <w:rFonts w:ascii="Segoe UI" w:hAnsi="Segoe UI" w:cs="Segoe UI"/>
          <w:b/>
          <w:sz w:val="22"/>
          <w:szCs w:val="22"/>
          <w:lang w:val="it-IT"/>
        </w:rPr>
        <w:t xml:space="preserve">: </w:t>
      </w:r>
      <w:r w:rsidRPr="00B21F6D">
        <w:rPr>
          <w:rFonts w:ascii="Segoe UI" w:hAnsi="Segoe UI" w:cs="Segoe UI"/>
          <w:b/>
          <w:sz w:val="22"/>
          <w:szCs w:val="22"/>
          <w:lang w:val="it-IT"/>
        </w:rPr>
        <w:t>una chiave per un’alimentazione sostenibile»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>, la settimana mondiale dell’allattamento al seno 2016 che si terrà dal</w:t>
      </w:r>
      <w:r w:rsidR="002B087D" w:rsidRPr="00B21F6D">
        <w:rPr>
          <w:rFonts w:ascii="Segoe UI" w:hAnsi="Segoe UI" w:cs="Segoe UI"/>
          <w:b/>
          <w:sz w:val="22"/>
          <w:szCs w:val="22"/>
          <w:lang w:val="it-IT"/>
        </w:rPr>
        <w:t xml:space="preserve"> 17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 xml:space="preserve"> al</w:t>
      </w:r>
      <w:r w:rsidR="002B087D" w:rsidRPr="00B21F6D">
        <w:rPr>
          <w:rFonts w:ascii="Segoe UI" w:hAnsi="Segoe UI" w:cs="Segoe UI"/>
          <w:b/>
          <w:sz w:val="22"/>
          <w:szCs w:val="22"/>
          <w:lang w:val="it-IT"/>
        </w:rPr>
        <w:t xml:space="preserve"> 24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 xml:space="preserve"> settembre promuove i vantaggi di questa pratica a livello sociale</w:t>
      </w:r>
      <w:r w:rsidR="002B087D" w:rsidRPr="00B21F6D">
        <w:rPr>
          <w:rFonts w:ascii="Segoe UI" w:hAnsi="Segoe UI" w:cs="Segoe UI"/>
          <w:b/>
          <w:sz w:val="22"/>
          <w:szCs w:val="22"/>
          <w:lang w:val="it-IT"/>
        </w:rPr>
        <w:t xml:space="preserve">. 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>Attraverso svariate attività si dovrebbe richiamare l’attenzione sull’importante ruolo che svolge nell’ambito del raggiungimento degli obiettivi di sviluppo sostenibile</w:t>
      </w:r>
      <w:r w:rsidR="00AF7A6B">
        <w:rPr>
          <w:rFonts w:ascii="Segoe UI" w:hAnsi="Segoe UI" w:cs="Segoe UI"/>
          <w:b/>
          <w:sz w:val="22"/>
          <w:szCs w:val="22"/>
          <w:lang w:val="it-IT"/>
        </w:rPr>
        <w:t xml:space="preserve"> fissati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 xml:space="preserve"> d</w:t>
      </w:r>
      <w:r w:rsidR="00AF7A6B">
        <w:rPr>
          <w:rFonts w:ascii="Segoe UI" w:hAnsi="Segoe UI" w:cs="Segoe UI"/>
          <w:b/>
          <w:sz w:val="22"/>
          <w:szCs w:val="22"/>
          <w:lang w:val="it-IT"/>
        </w:rPr>
        <w:t>a</w:t>
      </w:r>
      <w:r w:rsidR="005712AF" w:rsidRPr="00B21F6D">
        <w:rPr>
          <w:rFonts w:ascii="Segoe UI" w:hAnsi="Segoe UI" w:cs="Segoe UI"/>
          <w:b/>
          <w:sz w:val="22"/>
          <w:szCs w:val="22"/>
          <w:lang w:val="it-IT"/>
        </w:rPr>
        <w:t>ll’ONU</w:t>
      </w:r>
      <w:r w:rsidR="005E2313" w:rsidRPr="00B21F6D">
        <w:rPr>
          <w:rFonts w:ascii="Segoe UI" w:hAnsi="Segoe UI" w:cs="Segoe UI"/>
          <w:b/>
          <w:sz w:val="22"/>
          <w:szCs w:val="22"/>
          <w:lang w:val="it-IT"/>
        </w:rPr>
        <w:t>.</w:t>
      </w:r>
      <w:r w:rsidR="00053929" w:rsidRPr="00B21F6D">
        <w:rPr>
          <w:rFonts w:ascii="Segoe UI" w:hAnsi="Segoe UI" w:cs="Segoe UI"/>
          <w:b/>
          <w:sz w:val="22"/>
          <w:szCs w:val="22"/>
          <w:lang w:val="it-IT"/>
        </w:rPr>
        <w:t xml:space="preserve"> </w:t>
      </w:r>
    </w:p>
    <w:p w14:paraId="1A46E7AE" w14:textId="77777777" w:rsidR="001850DE" w:rsidRPr="00B21F6D" w:rsidRDefault="001850DE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3C7F4A11" w14:textId="321A369B" w:rsidR="00B71E0D" w:rsidRPr="00B21F6D" w:rsidRDefault="00DC0996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  <w:r w:rsidRPr="00B21F6D">
        <w:rPr>
          <w:rFonts w:ascii="Segoe UI" w:hAnsi="Segoe UI" w:cs="Segoe UI"/>
          <w:sz w:val="22"/>
          <w:lang w:val="it-IT"/>
        </w:rPr>
        <w:t xml:space="preserve">L’allattamento al seno è un metodo di alimentazione ecologicamente sostenibile rispetto a </w:t>
      </w:r>
      <w:r w:rsidR="00EB694F">
        <w:rPr>
          <w:rFonts w:ascii="Segoe UI" w:hAnsi="Segoe UI" w:cs="Segoe UI"/>
          <w:sz w:val="22"/>
          <w:lang w:val="it-IT"/>
        </w:rPr>
        <w:t>soluzioni</w:t>
      </w:r>
      <w:r w:rsidRPr="00B21F6D">
        <w:rPr>
          <w:rFonts w:ascii="Segoe UI" w:hAnsi="Segoe UI" w:cs="Segoe UI"/>
          <w:sz w:val="22"/>
          <w:lang w:val="it-IT"/>
        </w:rPr>
        <w:t xml:space="preserve"> alternativ</w:t>
      </w:r>
      <w:r w:rsidR="00EB694F">
        <w:rPr>
          <w:rFonts w:ascii="Segoe UI" w:hAnsi="Segoe UI" w:cs="Segoe UI"/>
          <w:sz w:val="22"/>
          <w:lang w:val="it-IT"/>
        </w:rPr>
        <w:t>e</w:t>
      </w:r>
      <w:r w:rsidR="006B028E" w:rsidRPr="00B21F6D">
        <w:rPr>
          <w:rFonts w:ascii="Segoe UI" w:hAnsi="Segoe UI" w:cs="Segoe UI"/>
          <w:sz w:val="22"/>
          <w:lang w:val="it-IT"/>
        </w:rPr>
        <w:t xml:space="preserve">. </w:t>
      </w:r>
      <w:r w:rsidRPr="00B21F6D">
        <w:rPr>
          <w:rFonts w:ascii="Segoe UI" w:hAnsi="Segoe UI" w:cs="Segoe UI"/>
          <w:sz w:val="22"/>
          <w:lang w:val="it-IT"/>
        </w:rPr>
        <w:t xml:space="preserve">Contribuisce in modo considerevole alla salute pubblica e </w:t>
      </w:r>
      <w:r w:rsidR="001F75B6" w:rsidRPr="00B21F6D">
        <w:rPr>
          <w:rFonts w:ascii="Segoe UI" w:hAnsi="Segoe UI" w:cs="Segoe UI"/>
          <w:sz w:val="22"/>
          <w:lang w:val="it-IT"/>
        </w:rPr>
        <w:t>rappresenta quindi</w:t>
      </w:r>
      <w:r w:rsidRPr="00B21F6D">
        <w:rPr>
          <w:rFonts w:ascii="Segoe UI" w:hAnsi="Segoe UI" w:cs="Segoe UI"/>
          <w:sz w:val="22"/>
          <w:lang w:val="it-IT"/>
        </w:rPr>
        <w:t xml:space="preserve"> una premessa necessaria per uno sviluppo socialmente ed economicamente sostenibile</w:t>
      </w:r>
      <w:r w:rsidR="00046F6D" w:rsidRPr="00B21F6D">
        <w:rPr>
          <w:rFonts w:ascii="Segoe UI" w:hAnsi="Segoe UI" w:cs="Segoe UI"/>
          <w:sz w:val="22"/>
          <w:lang w:val="it-IT"/>
        </w:rPr>
        <w:t xml:space="preserve">. </w:t>
      </w:r>
      <w:r w:rsidR="001F75B6" w:rsidRPr="00B21F6D">
        <w:rPr>
          <w:rFonts w:ascii="Segoe UI" w:hAnsi="Segoe UI" w:cs="Segoe UI"/>
          <w:sz w:val="22"/>
          <w:lang w:val="it-IT"/>
        </w:rPr>
        <w:t>L’allattamento al seno favorisce infatti un’adeguata crescita e un corretto sviluppo del bambino, inoltre influisce positivamente sullo sviluppo del suo sistema immunitario</w:t>
      </w:r>
      <w:r w:rsidR="00046F6D" w:rsidRPr="00B21F6D">
        <w:rPr>
          <w:rFonts w:ascii="Segoe UI" w:hAnsi="Segoe UI" w:cs="Segoe UI"/>
          <w:sz w:val="22"/>
          <w:lang w:val="it-IT"/>
        </w:rPr>
        <w:t xml:space="preserve">. </w:t>
      </w:r>
      <w:r w:rsidR="001F75B6" w:rsidRPr="00B21F6D">
        <w:rPr>
          <w:rFonts w:ascii="Segoe UI" w:hAnsi="Segoe UI" w:cs="Segoe UI"/>
          <w:sz w:val="22"/>
          <w:lang w:val="it-IT"/>
        </w:rPr>
        <w:t>In aggiunta, le madri che allattano sono meno esposte a svariati rischi per la salute</w:t>
      </w:r>
      <w:r w:rsidR="00B36839" w:rsidRPr="00B21F6D">
        <w:rPr>
          <w:rFonts w:ascii="Segoe UI" w:hAnsi="Segoe UI" w:cs="Segoe UI"/>
          <w:sz w:val="22"/>
          <w:lang w:val="it-IT"/>
        </w:rPr>
        <w:t xml:space="preserve">, </w:t>
      </w:r>
      <w:r w:rsidR="001F75B6" w:rsidRPr="00B21F6D">
        <w:rPr>
          <w:rFonts w:ascii="Segoe UI" w:hAnsi="Segoe UI" w:cs="Segoe UI"/>
          <w:sz w:val="22"/>
          <w:lang w:val="it-IT"/>
        </w:rPr>
        <w:t xml:space="preserve">come </w:t>
      </w:r>
      <w:r w:rsidR="00F9221C" w:rsidRPr="00B21F6D">
        <w:rPr>
          <w:rFonts w:ascii="Segoe UI" w:hAnsi="Segoe UI" w:cs="Segoe UI"/>
          <w:sz w:val="22"/>
          <w:lang w:val="it-IT"/>
        </w:rPr>
        <w:t>emerge da</w:t>
      </w:r>
      <w:r w:rsidR="001F75B6" w:rsidRPr="00B21F6D">
        <w:rPr>
          <w:rFonts w:ascii="Segoe UI" w:hAnsi="Segoe UI" w:cs="Segoe UI"/>
          <w:sz w:val="22"/>
          <w:lang w:val="it-IT"/>
        </w:rPr>
        <w:t xml:space="preserve"> uno studio recentemente pubblicato </w:t>
      </w:r>
      <w:r w:rsidR="00EB694F">
        <w:rPr>
          <w:rFonts w:ascii="Segoe UI" w:hAnsi="Segoe UI" w:cs="Segoe UI"/>
          <w:sz w:val="22"/>
          <w:lang w:val="it-IT"/>
        </w:rPr>
        <w:t>sulla rivista scientifica</w:t>
      </w:r>
      <w:r w:rsidR="00B36839" w:rsidRPr="00B21F6D">
        <w:rPr>
          <w:rFonts w:ascii="Segoe UI" w:hAnsi="Segoe UI" w:cs="Segoe UI"/>
          <w:sz w:val="22"/>
          <w:lang w:val="it-IT"/>
        </w:rPr>
        <w:t xml:space="preserve"> Lancet.</w:t>
      </w:r>
      <w:r w:rsidR="00046F6D" w:rsidRPr="00B21F6D">
        <w:rPr>
          <w:rFonts w:ascii="Segoe UI" w:hAnsi="Segoe UI" w:cs="Segoe UI"/>
          <w:sz w:val="22"/>
          <w:lang w:val="it-IT"/>
        </w:rPr>
        <w:t xml:space="preserve"> </w:t>
      </w:r>
      <w:r w:rsidR="00B71E0D" w:rsidRPr="00B21F6D">
        <w:rPr>
          <w:rFonts w:ascii="Segoe UI" w:hAnsi="Segoe UI" w:cs="Segoe UI"/>
          <w:sz w:val="22"/>
          <w:lang w:val="it-IT"/>
        </w:rPr>
        <w:t>Se in molte regioni del mondo l’allattamento al seno gioca un ruolo fondamentale per combattere la denutrizione</w:t>
      </w:r>
      <w:r w:rsidR="00046F6D" w:rsidRPr="00B21F6D">
        <w:rPr>
          <w:rFonts w:ascii="Segoe UI" w:hAnsi="Segoe UI" w:cs="Segoe UI"/>
          <w:sz w:val="22"/>
          <w:lang w:val="it-IT"/>
        </w:rPr>
        <w:t xml:space="preserve">, </w:t>
      </w:r>
      <w:r w:rsidR="00B71E0D" w:rsidRPr="00B21F6D">
        <w:rPr>
          <w:rFonts w:ascii="Segoe UI" w:hAnsi="Segoe UI" w:cs="Segoe UI"/>
          <w:sz w:val="22"/>
          <w:lang w:val="it-IT"/>
        </w:rPr>
        <w:t>nei paesi ricchi come la Svizzera</w:t>
      </w:r>
      <w:r w:rsidR="00046F6D" w:rsidRPr="00B21F6D">
        <w:rPr>
          <w:rFonts w:ascii="Segoe UI" w:hAnsi="Segoe UI" w:cs="Segoe UI"/>
          <w:sz w:val="22"/>
          <w:lang w:val="it-IT"/>
        </w:rPr>
        <w:t xml:space="preserve"> </w:t>
      </w:r>
      <w:r w:rsidR="00B71E0D" w:rsidRPr="00B21F6D">
        <w:rPr>
          <w:rFonts w:ascii="Segoe UI" w:hAnsi="Segoe UI" w:cs="Segoe UI"/>
          <w:sz w:val="22"/>
          <w:lang w:val="it-IT"/>
        </w:rPr>
        <w:t>risulta prioritario il suo contributo a un’alimentazione sostenibile e sana</w:t>
      </w:r>
      <w:r w:rsidR="00046F6D" w:rsidRPr="00B21F6D">
        <w:rPr>
          <w:rFonts w:ascii="Segoe UI" w:hAnsi="Segoe UI" w:cs="Segoe UI"/>
          <w:sz w:val="22"/>
          <w:lang w:val="it-IT"/>
        </w:rPr>
        <w:t xml:space="preserve">. </w:t>
      </w:r>
      <w:r w:rsidR="00B71E0D" w:rsidRPr="00B21F6D">
        <w:rPr>
          <w:rFonts w:ascii="Segoe UI" w:hAnsi="Segoe UI" w:cs="Segoe UI"/>
          <w:sz w:val="22"/>
          <w:lang w:val="it-IT"/>
        </w:rPr>
        <w:t>Sebbene nel nostro paese la disponibilità ad allattare sia alta</w:t>
      </w:r>
      <w:r w:rsidR="00046F6D" w:rsidRPr="00B21F6D">
        <w:rPr>
          <w:rFonts w:ascii="Segoe UI" w:hAnsi="Segoe UI" w:cs="Segoe UI"/>
          <w:sz w:val="22"/>
          <w:lang w:val="it-IT"/>
        </w:rPr>
        <w:t xml:space="preserve">, </w:t>
      </w:r>
      <w:r w:rsidR="00B71E0D" w:rsidRPr="00B21F6D">
        <w:rPr>
          <w:rFonts w:ascii="Segoe UI" w:hAnsi="Segoe UI" w:cs="Segoe UI"/>
          <w:sz w:val="22"/>
          <w:lang w:val="it-IT"/>
        </w:rPr>
        <w:t>in pratica molte madri smettono di farlo troppo presto rispetto a quanto consigliato dagli specialisti nazionali e internazionali</w:t>
      </w:r>
      <w:r w:rsidR="00046F6D" w:rsidRPr="00B21F6D">
        <w:rPr>
          <w:rFonts w:ascii="Segoe UI" w:hAnsi="Segoe UI" w:cs="Segoe UI"/>
          <w:sz w:val="22"/>
          <w:lang w:val="it-IT"/>
        </w:rPr>
        <w:t xml:space="preserve">. </w:t>
      </w:r>
      <w:r w:rsidR="00B71E0D" w:rsidRPr="00B21F6D">
        <w:rPr>
          <w:rFonts w:ascii="Segoe UI" w:hAnsi="Segoe UI" w:cs="Segoe UI"/>
          <w:sz w:val="22"/>
          <w:lang w:val="it-IT"/>
        </w:rPr>
        <w:t xml:space="preserve">I motivi sono da imputare anche </w:t>
      </w:r>
      <w:r w:rsidR="00A23C80" w:rsidRPr="00B21F6D">
        <w:rPr>
          <w:rFonts w:ascii="Segoe UI" w:hAnsi="Segoe UI" w:cs="Segoe UI"/>
          <w:sz w:val="22"/>
          <w:lang w:val="it-IT"/>
        </w:rPr>
        <w:t>ai vari freni inibitori</w:t>
      </w:r>
      <w:r w:rsidR="00B71E0D" w:rsidRPr="00B21F6D">
        <w:rPr>
          <w:rFonts w:ascii="Segoe UI" w:hAnsi="Segoe UI" w:cs="Segoe UI"/>
          <w:sz w:val="22"/>
          <w:lang w:val="it-IT"/>
        </w:rPr>
        <w:t xml:space="preserve"> e a</w:t>
      </w:r>
      <w:r w:rsidR="006724A2">
        <w:rPr>
          <w:rFonts w:ascii="Segoe UI" w:hAnsi="Segoe UI" w:cs="Segoe UI"/>
          <w:sz w:val="22"/>
          <w:lang w:val="it-IT"/>
        </w:rPr>
        <w:t>lle barriere sociali</w:t>
      </w:r>
      <w:r w:rsidR="00EB694F">
        <w:rPr>
          <w:rFonts w:ascii="Segoe UI" w:hAnsi="Segoe UI" w:cs="Segoe UI"/>
          <w:sz w:val="22"/>
          <w:lang w:val="it-IT"/>
        </w:rPr>
        <w:t xml:space="preserve"> </w:t>
      </w:r>
      <w:r w:rsidR="00A23C80" w:rsidRPr="00B21F6D">
        <w:rPr>
          <w:rFonts w:ascii="Segoe UI" w:hAnsi="Segoe UI" w:cs="Segoe UI"/>
          <w:sz w:val="22"/>
          <w:lang w:val="it-IT"/>
        </w:rPr>
        <w:t xml:space="preserve">che la madre deve </w:t>
      </w:r>
      <w:r w:rsidR="006724A2">
        <w:rPr>
          <w:rFonts w:ascii="Segoe UI" w:hAnsi="Segoe UI" w:cs="Segoe UI"/>
          <w:sz w:val="22"/>
          <w:lang w:val="it-IT"/>
        </w:rPr>
        <w:t>superare</w:t>
      </w:r>
      <w:r w:rsidR="00046F6D" w:rsidRPr="00B21F6D">
        <w:rPr>
          <w:rFonts w:ascii="Segoe UI" w:hAnsi="Segoe UI" w:cs="Segoe UI"/>
          <w:sz w:val="22"/>
          <w:lang w:val="it-IT"/>
        </w:rPr>
        <w:t xml:space="preserve">. </w:t>
      </w:r>
      <w:r w:rsidR="00A23C80" w:rsidRPr="00B21F6D">
        <w:rPr>
          <w:rFonts w:ascii="Segoe UI" w:hAnsi="Segoe UI" w:cs="Segoe UI"/>
          <w:sz w:val="22"/>
          <w:lang w:val="it-IT"/>
        </w:rPr>
        <w:t xml:space="preserve">Ridurli è </w:t>
      </w:r>
      <w:r w:rsidR="00B21F6D" w:rsidRPr="00B21F6D">
        <w:rPr>
          <w:rFonts w:ascii="Segoe UI" w:hAnsi="Segoe UI" w:cs="Segoe UI"/>
          <w:sz w:val="22"/>
          <w:lang w:val="it-IT"/>
        </w:rPr>
        <w:t>un altro</w:t>
      </w:r>
      <w:r w:rsidR="00A23C80" w:rsidRPr="00B21F6D">
        <w:rPr>
          <w:rFonts w:ascii="Segoe UI" w:hAnsi="Segoe UI" w:cs="Segoe UI"/>
          <w:sz w:val="22"/>
          <w:lang w:val="it-IT"/>
        </w:rPr>
        <w:t xml:space="preserve"> degli obiettivi principali della promozione </w:t>
      </w:r>
      <w:r w:rsidR="00A23C80" w:rsidRPr="00B21F6D">
        <w:rPr>
          <w:rFonts w:ascii="Segoe UI" w:hAnsi="Segoe UI" w:cs="Segoe UI"/>
          <w:sz w:val="22"/>
          <w:lang w:val="it-IT"/>
        </w:rPr>
        <w:lastRenderedPageBreak/>
        <w:t>dell’allattamento al seno in Svizzer</w:t>
      </w:r>
      <w:r w:rsidR="00860B52" w:rsidRPr="00B21F6D">
        <w:rPr>
          <w:rFonts w:ascii="Segoe UI" w:hAnsi="Segoe UI" w:cs="Segoe UI"/>
          <w:sz w:val="22"/>
          <w:lang w:val="it-IT"/>
        </w:rPr>
        <w:t>a</w:t>
      </w:r>
      <w:r w:rsidR="005E2313" w:rsidRPr="00B21F6D">
        <w:rPr>
          <w:rFonts w:ascii="Segoe UI" w:hAnsi="Segoe UI" w:cs="Segoe UI"/>
          <w:sz w:val="22"/>
          <w:lang w:val="it-IT"/>
        </w:rPr>
        <w:t>.</w:t>
      </w:r>
      <w:r w:rsidR="006D5FE8" w:rsidRPr="00B21F6D">
        <w:rPr>
          <w:rFonts w:ascii="Segoe UI" w:hAnsi="Segoe UI" w:cs="Segoe UI"/>
          <w:sz w:val="22"/>
          <w:lang w:val="it-IT"/>
        </w:rPr>
        <w:t xml:space="preserve"> </w:t>
      </w:r>
      <w:r w:rsidR="00B71E0D" w:rsidRPr="00B21F6D">
        <w:rPr>
          <w:rFonts w:ascii="Segoe UI" w:hAnsi="Segoe UI" w:cs="Segoe UI"/>
          <w:sz w:val="22"/>
          <w:lang w:val="it-IT"/>
        </w:rPr>
        <w:t xml:space="preserve">Un ambiente favorevole all’allattamento, ad esempio sul posto di lavoro, dovrebbe contribuire a far sentire a proprio agio le madri che allattano e quindi motivarle ad allattare più a lungo. L’allattamento al seno dovrebbe essere considerato come l’alimentazione normale per i neonati. </w:t>
      </w:r>
    </w:p>
    <w:p w14:paraId="3E16DD0E" w14:textId="77777777" w:rsidR="0026324D" w:rsidRPr="00B21F6D" w:rsidRDefault="0026324D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</w:p>
    <w:p w14:paraId="71912AF5" w14:textId="5CF1179B" w:rsidR="006B754F" w:rsidRPr="00B21F6D" w:rsidRDefault="00CE6050" w:rsidP="00AA5BE5">
      <w:pPr>
        <w:spacing w:line="276" w:lineRule="auto"/>
        <w:jc w:val="both"/>
        <w:rPr>
          <w:rFonts w:ascii="Segoe UI" w:hAnsi="Segoe UI" w:cs="Segoe UI"/>
          <w:b/>
          <w:sz w:val="22"/>
          <w:lang w:val="it-IT"/>
        </w:rPr>
      </w:pPr>
      <w:r w:rsidRPr="00B21F6D">
        <w:rPr>
          <w:rFonts w:ascii="Segoe UI" w:hAnsi="Segoe UI" w:cs="Segoe UI"/>
          <w:b/>
          <w:sz w:val="22"/>
          <w:lang w:val="it-IT"/>
        </w:rPr>
        <w:t>Semi di girasole simbolici</w:t>
      </w:r>
    </w:p>
    <w:p w14:paraId="2C42D556" w14:textId="5D16322D" w:rsidR="00046F6D" w:rsidRPr="00B21F6D" w:rsidRDefault="00CE6050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  <w:r w:rsidRPr="00B21F6D">
        <w:rPr>
          <w:rFonts w:ascii="Segoe UI" w:hAnsi="Segoe UI" w:cs="Segoe UI"/>
          <w:sz w:val="22"/>
          <w:lang w:val="it-IT"/>
        </w:rPr>
        <w:t>La settimana mondiale dell’allattamento al seno in Svizzera intende favorire il raggiungimento di questi obiettivi</w:t>
      </w:r>
      <w:r w:rsidR="0026324D" w:rsidRPr="00B21F6D">
        <w:rPr>
          <w:rFonts w:ascii="Segoe UI" w:hAnsi="Segoe UI" w:cs="Segoe UI"/>
          <w:sz w:val="22"/>
          <w:lang w:val="it-IT"/>
        </w:rPr>
        <w:t xml:space="preserve">. </w:t>
      </w:r>
      <w:r w:rsidR="005C6ED6" w:rsidRPr="00B21F6D">
        <w:rPr>
          <w:rFonts w:ascii="Segoe UI" w:hAnsi="Segoe UI" w:cs="Segoe UI"/>
          <w:sz w:val="22"/>
          <w:lang w:val="it-IT"/>
        </w:rPr>
        <w:t xml:space="preserve">All’insegna del motto «L’allattamento al seno: una chiave per un’alimentazione sostenibile», dal 17 al 24 settembre 2016 svariate manifestazioni e altre attività organizzate in tutto il paese </w:t>
      </w:r>
      <w:r w:rsidR="003931AB" w:rsidRPr="00B21F6D">
        <w:rPr>
          <w:rFonts w:ascii="Segoe UI" w:hAnsi="Segoe UI" w:cs="Segoe UI"/>
          <w:sz w:val="22"/>
          <w:lang w:val="it-IT"/>
        </w:rPr>
        <w:t>dovrebbero</w:t>
      </w:r>
      <w:r w:rsidR="005C6ED6" w:rsidRPr="00B21F6D">
        <w:rPr>
          <w:rFonts w:ascii="Segoe UI" w:hAnsi="Segoe UI" w:cs="Segoe UI"/>
          <w:sz w:val="22"/>
          <w:lang w:val="it-IT"/>
        </w:rPr>
        <w:t xml:space="preserve"> richiamare l’attenzione sulla relazione esistente tra allattamento al seno e sostenibilità</w:t>
      </w:r>
      <w:r w:rsidR="0026324D" w:rsidRPr="00B21F6D">
        <w:rPr>
          <w:rFonts w:ascii="Segoe UI" w:hAnsi="Segoe UI" w:cs="Segoe UI"/>
          <w:sz w:val="22"/>
          <w:lang w:val="it-IT"/>
        </w:rPr>
        <w:t xml:space="preserve">. </w:t>
      </w:r>
      <w:r w:rsidR="005C6ED6" w:rsidRPr="00B21F6D">
        <w:rPr>
          <w:rFonts w:ascii="Segoe UI" w:hAnsi="Segoe UI" w:cs="Segoe UI"/>
          <w:sz w:val="22"/>
          <w:lang w:val="it-IT"/>
        </w:rPr>
        <w:t>I semi di girasoli che verranno consegnati al pubblico simboleggiano proprio questo legame</w:t>
      </w:r>
      <w:r w:rsidR="00053929" w:rsidRPr="00B21F6D">
        <w:rPr>
          <w:rFonts w:ascii="Segoe UI" w:hAnsi="Segoe UI" w:cs="Segoe UI"/>
          <w:sz w:val="22"/>
          <w:lang w:val="it-IT"/>
        </w:rPr>
        <w:t xml:space="preserve">. </w:t>
      </w:r>
    </w:p>
    <w:p w14:paraId="4065F84A" w14:textId="77777777" w:rsidR="00046F6D" w:rsidRPr="00B21F6D" w:rsidRDefault="00046F6D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</w:p>
    <w:p w14:paraId="69923002" w14:textId="137DBD1F" w:rsidR="00CE6050" w:rsidRPr="00B21F6D" w:rsidRDefault="00CE6050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  <w:r w:rsidRPr="00B21F6D">
        <w:rPr>
          <w:rFonts w:ascii="Segoe UI" w:hAnsi="Segoe UI" w:cs="Segoe UI"/>
          <w:sz w:val="22"/>
          <w:lang w:val="it-IT"/>
        </w:rPr>
        <w:t xml:space="preserve">A livello globale la Settimana mondiale dell’allattamento 2016 persegue l’obiettivo di posizionare l’allattamento nel contesto degli «obiettivi di sviluppo sostenibile» («Sustainable Development Goals – SDG») dell’ONU, approvati a settembre 2015. Si tratta di un programma di prosecuzione degli «obiettivi di sviluppo del millennio» decisi del 2000, che dovrebbero portare entro il 2030 a sradicare la fame e la povertà. La Settimana mondiale dell’allattamento al seno mira a far sì che venga riconosciuto e integrato nelle strategie il ruolo chiave dell’allattamento al seno per il raggiungimento di questi obiettivi. </w:t>
      </w:r>
    </w:p>
    <w:p w14:paraId="191584BE" w14:textId="77777777" w:rsidR="00CE6050" w:rsidRPr="00B21F6D" w:rsidRDefault="00CE6050" w:rsidP="00AA5BE5">
      <w:pPr>
        <w:spacing w:line="276" w:lineRule="auto"/>
        <w:jc w:val="both"/>
        <w:rPr>
          <w:rFonts w:ascii="Segoe UI" w:hAnsi="Segoe UI" w:cs="Segoe UI"/>
          <w:sz w:val="22"/>
          <w:lang w:val="it-IT"/>
        </w:rPr>
      </w:pPr>
    </w:p>
    <w:p w14:paraId="14914C04" w14:textId="77777777" w:rsidR="001850DE" w:rsidRPr="00B21F6D" w:rsidRDefault="001850DE" w:rsidP="00AA5BE5">
      <w:pPr>
        <w:pStyle w:val="Default"/>
        <w:spacing w:after="120" w:line="276" w:lineRule="auto"/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</w:pPr>
    </w:p>
    <w:p w14:paraId="77625111" w14:textId="4A9197F2" w:rsidR="001850DE" w:rsidRPr="000631FE" w:rsidRDefault="001850DE" w:rsidP="00AA5BE5">
      <w:pPr>
        <w:pStyle w:val="Default"/>
        <w:spacing w:after="120" w:line="276" w:lineRule="auto"/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</w:pPr>
      <w:r w:rsidRPr="000631FE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>A</w:t>
      </w:r>
      <w:r w:rsidR="00AB0BB5" w:rsidRPr="000631FE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>ttività pubblicate in internet e su</w:t>
      </w:r>
      <w:r w:rsidRPr="000631FE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 xml:space="preserve"> Facebook</w:t>
      </w:r>
    </w:p>
    <w:p w14:paraId="11CCEF1E" w14:textId="4E0F391B" w:rsidR="001850DE" w:rsidRPr="00B21F6D" w:rsidRDefault="003931AB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Promozione allattamento al seno Svizzera pubblicherà sul proprio sito (</w:t>
      </w:r>
      <w:hyperlink r:id="rId7" w:history="1">
        <w:r w:rsidR="006724A2" w:rsidRPr="000631FE">
          <w:rPr>
            <w:rStyle w:val="Hyperlink"/>
            <w:rFonts w:ascii="Segoe UI" w:eastAsia="Times New Roman" w:hAnsi="Segoe UI" w:cs="Segoe UI"/>
            <w:sz w:val="22"/>
            <w:szCs w:val="20"/>
            <w:lang w:val="it-IT" w:eastAsia="de-CH"/>
          </w:rPr>
          <w:t>http://www.allattare.ch/</w:t>
        </w:r>
      </w:hyperlink>
      <w:r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) e su </w:t>
      </w:r>
      <w:proofErr w:type="spellStart"/>
      <w:r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Facebook</w:t>
      </w:r>
      <w:proofErr w:type="spellEnd"/>
      <w:r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(</w:t>
      </w:r>
      <w:hyperlink r:id="rId8" w:history="1">
        <w:r w:rsidRPr="000631FE">
          <w:rPr>
            <w:rStyle w:val="Hyperlink"/>
            <w:rFonts w:ascii="Segoe UI" w:eastAsia="Times New Roman" w:hAnsi="Segoe UI" w:cs="Segoe UI"/>
            <w:sz w:val="22"/>
            <w:szCs w:val="20"/>
            <w:lang w:val="it-IT" w:eastAsia="de-CH"/>
          </w:rPr>
          <w:t>www.facebook.com/stillfoerderung</w:t>
        </w:r>
      </w:hyperlink>
      <w:r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) tutte le attività segnalate alla fondazione che si svolgeranno in Svizzera nell’ambito della settimana mondiale dell’allattamento al seno</w:t>
      </w:r>
      <w:r w:rsidR="001850DE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F640F0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S</w:t>
      </w:r>
      <w:r w:rsidR="00E346FA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upporta le varie iniziative fornendo cartoline con lo slogan della campagna</w:t>
      </w:r>
      <w:r w:rsidR="001850DE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r w:rsidR="00E346FA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semi di girasole e altro materiale informativo</w:t>
      </w:r>
      <w:r w:rsidR="001850DE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E346FA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Su richiesta, Promozione allattamento al seno Svizzera organizza anche interviste con esperti</w:t>
      </w:r>
      <w:r w:rsidR="00794798" w:rsidRPr="000631FE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</w:p>
    <w:p w14:paraId="35A0D15A" w14:textId="77777777" w:rsidR="00117A14" w:rsidRPr="00B21F6D" w:rsidRDefault="00117A14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39BE86AD" w14:textId="73364FF3" w:rsidR="00FB5FA1" w:rsidRPr="00B21F6D" w:rsidRDefault="00FB5FA1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Dal 1991 l</w:t>
      </w:r>
      <w:r w:rsidR="00E346FA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a settimana mondiale dell’allattamento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al seno viene celebrata ogni anno in oltre 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120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paesi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 In S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vizzera viene organizzata da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Promozione allattamento al seno Svizzera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in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col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lastRenderedPageBreak/>
        <w:t>laborazione con l‘</w:t>
      </w:r>
      <w:hyperlink r:id="rId9" w:history="1">
        <w:r w:rsidRPr="00B21F6D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>Associazione svizzera consulenti per l’allattamento IBCLC (ASCA)</w:t>
        </w:r>
      </w:hyperlink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hyperlink r:id="rId10" w:history="1">
        <w:r w:rsidRPr="00B21F6D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>La Leche League Svizzera</w:t>
        </w:r>
      </w:hyperlink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r w:rsidRPr="00B21F6D">
        <w:rPr>
          <w:rFonts w:ascii="Segoe UI" w:hAnsi="Segoe UI" w:cs="Segoe UI"/>
          <w:sz w:val="22"/>
          <w:lang w:val="it-IT"/>
        </w:rPr>
        <w:t>l’</w:t>
      </w:r>
      <w:hyperlink r:id="rId11" w:history="1">
        <w:r w:rsidR="00D7348F" w:rsidRPr="00B21F6D">
          <w:rPr>
            <w:rFonts w:ascii="Segoe UI" w:hAnsi="Segoe UI" w:cs="Segoe UI"/>
            <w:sz w:val="22"/>
            <w:lang w:val="it-IT"/>
          </w:rPr>
          <w:t>Associazione svizzera delle infermiere consulenti materne-pediatriche (ASICMP)</w:t>
        </w:r>
      </w:hyperlink>
      <w:r w:rsidRPr="00B21F6D">
        <w:rPr>
          <w:rFonts w:ascii="Segoe UI" w:hAnsi="Segoe UI" w:cs="Segoe UI"/>
          <w:sz w:val="22"/>
          <w:lang w:val="it-IT"/>
        </w:rPr>
        <w:t xml:space="preserve">, la </w:t>
      </w:r>
      <w:hyperlink r:id="rId12" w:history="1">
        <w:r w:rsidRPr="00B21F6D">
          <w:rPr>
            <w:rFonts w:ascii="Segoe UI" w:hAnsi="Segoe UI" w:cs="Segoe UI"/>
            <w:sz w:val="22"/>
            <w:lang w:val="it-IT"/>
          </w:rPr>
          <w:t>Federazione svizzera delle levatrici (FSL)</w:t>
        </w:r>
      </w:hyperlink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e la </w:t>
      </w:r>
      <w:hyperlink r:id="rId13" w:history="1">
        <w:r w:rsidRPr="00B21F6D">
          <w:rPr>
            <w:rFonts w:ascii="Segoe UI" w:hAnsi="Segoe UI" w:cs="Segoe UI"/>
            <w:sz w:val="22"/>
            <w:lang w:val="it-IT"/>
          </w:rPr>
          <w:t>Società Svizzera di Ginecologia e Ostetricia</w:t>
        </w:r>
      </w:hyperlink>
      <w:r w:rsidRPr="00B21F6D">
        <w:rPr>
          <w:rFonts w:ascii="Segoe UI" w:hAnsi="Segoe UI" w:cs="Segoe UI"/>
          <w:sz w:val="22"/>
          <w:lang w:val="it-IT"/>
        </w:rPr>
        <w:t xml:space="preserve"> (SGGG)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BE3827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Sponsor della settimana della campagna sono l’Ufficio federale della sicurezza alimentare e di veterinaria </w:t>
      </w:r>
      <w:r w:rsidR="002B302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(</w:t>
      </w:r>
      <w:r w:rsidR="00BE3827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USAV</w:t>
      </w:r>
      <w:r w:rsidR="002B302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)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r w:rsidR="00BE3827" w:rsidRPr="00B21F6D">
        <w:rPr>
          <w:rFonts w:ascii="Segoe UI" w:hAnsi="Segoe UI" w:cs="Segoe UI"/>
          <w:sz w:val="22"/>
          <w:lang w:val="it-IT"/>
        </w:rPr>
        <w:t xml:space="preserve">la fondazione </w:t>
      </w:r>
      <w:hyperlink r:id="rId14" w:history="1">
        <w:r w:rsidR="00BE3827" w:rsidRPr="00B21F6D">
          <w:rPr>
            <w:rFonts w:ascii="Segoe UI" w:hAnsi="Segoe UI" w:cs="Segoe UI"/>
            <w:sz w:val="22"/>
            <w:lang w:val="it-IT"/>
          </w:rPr>
          <w:t>Promozione Salute Svizzera</w:t>
        </w:r>
      </w:hyperlink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="00BE3827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</w:t>
      </w:r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hyperlink r:id="rId15" w:history="1">
        <w:proofErr w:type="spellStart"/>
        <w:r w:rsidR="001850DE" w:rsidRPr="00B21F6D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>Medela</w:t>
        </w:r>
        <w:proofErr w:type="spellEnd"/>
        <w:r w:rsidR="001850DE" w:rsidRPr="00B21F6D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 xml:space="preserve"> </w:t>
        </w:r>
        <w:r w:rsidR="003E0D67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>S</w:t>
        </w:r>
        <w:r w:rsidR="001850DE" w:rsidRPr="00B21F6D">
          <w:rPr>
            <w:rFonts w:ascii="Segoe UI" w:eastAsia="Times New Roman" w:hAnsi="Segoe UI" w:cs="Segoe UI"/>
            <w:color w:val="auto"/>
            <w:sz w:val="22"/>
            <w:szCs w:val="20"/>
            <w:lang w:val="it-IT" w:eastAsia="de-CH"/>
          </w:rPr>
          <w:t>A</w:t>
        </w:r>
      </w:hyperlink>
      <w:r w:rsidR="001850D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  <w:r w:rsidR="008A5AFC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</w:p>
    <w:p w14:paraId="2E77536F" w14:textId="77777777" w:rsidR="00D7348F" w:rsidRPr="00B21F6D" w:rsidRDefault="00D7348F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3BAE16B6" w14:textId="70171339" w:rsidR="000C7B83" w:rsidRPr="00B21F6D" w:rsidRDefault="00706F3D" w:rsidP="00AA5BE5">
      <w:pPr>
        <w:pStyle w:val="Default"/>
        <w:spacing w:line="276" w:lineRule="auto"/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</w:pPr>
      <w:r w:rsidRPr="00B21F6D">
        <w:rPr>
          <w:rFonts w:ascii="Segoe UI" w:eastAsia="Times New Roman" w:hAnsi="Segoe UI" w:cs="Segoe UI"/>
          <w:b/>
          <w:color w:val="auto"/>
          <w:sz w:val="22"/>
          <w:szCs w:val="20"/>
          <w:lang w:val="it-IT" w:eastAsia="de-CH"/>
        </w:rPr>
        <w:t>Attuazione nazionale della strategia dell’OMS</w:t>
      </w:r>
    </w:p>
    <w:p w14:paraId="7F6FA6B1" w14:textId="169366DE" w:rsidR="00A97645" w:rsidRPr="00B21F6D" w:rsidRDefault="00706F3D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Promozione allattamento al seno Svizzera è stata fondata nel </w:t>
      </w:r>
      <w:r w:rsidR="00755E28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2000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con il nome di Fondazione svizzera per la 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P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romozione dell’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A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llattamento al seno</w:t>
      </w:r>
      <w:r w:rsidR="00492649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da</w:t>
      </w:r>
      <w:r w:rsidR="00492649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UNICEF S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vizzera</w:t>
      </w:r>
      <w:r w:rsidR="00492649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,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dall’Ufficio federale della sanità pubblica e </w:t>
      </w:r>
      <w:r w:rsidR="007E089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da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altre organizzazioni 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attive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nel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l’ambito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dell’allattamento al seno al fine di attuare nel nostro paese la strategia globale per l</w:t>
      </w:r>
      <w:r w:rsidR="00D341C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’alimentazione de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i neonati e </w:t>
      </w:r>
      <w:r w:rsidR="00D341CE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dei </w:t>
      </w:r>
      <w:r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bambini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dell’Organizzazione mondiale della sanità </w:t>
      </w:r>
      <w:r w:rsidR="002B302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(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OMS</w:t>
      </w:r>
      <w:r w:rsidR="002B302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)</w:t>
      </w:r>
      <w:r w:rsidR="00896373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. 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Le ragioni sono legate alla riduzione del tasso </w:t>
      </w:r>
      <w:r w:rsidR="00896373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di allattamento al seno 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registrata </w:t>
      </w:r>
      <w:r w:rsidR="00896373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a livello mondiale verso la fin</w:t>
      </w:r>
      <w:r w:rsidR="00E40D84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e</w:t>
      </w:r>
      <w:r w:rsidR="00896373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 del secolo scorso</w:t>
      </w:r>
      <w:r w:rsidR="00B36839" w:rsidRPr="00B21F6D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</w:p>
    <w:p w14:paraId="48F02958" w14:textId="77777777" w:rsidR="00E40D84" w:rsidRPr="00B21F6D" w:rsidRDefault="00E40D84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08A9014E" w14:textId="77777777" w:rsidR="001850DE" w:rsidRPr="00B21F6D" w:rsidRDefault="001850DE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116CC8F5" w14:textId="65DC464F" w:rsidR="001850DE" w:rsidRPr="00B21F6D" w:rsidRDefault="00D7348F" w:rsidP="00AA5BE5">
      <w:pPr>
        <w:pStyle w:val="Default"/>
        <w:spacing w:line="276" w:lineRule="auto"/>
        <w:rPr>
          <w:rFonts w:eastAsia="Times New Roman"/>
          <w:i/>
          <w:color w:val="auto"/>
          <w:szCs w:val="20"/>
          <w:lang w:val="it-IT" w:eastAsia="de-CH"/>
        </w:rPr>
      </w:pPr>
      <w:r w:rsidRPr="00B21F6D">
        <w:rPr>
          <w:rFonts w:eastAsia="Times New Roman"/>
          <w:i/>
          <w:color w:val="auto"/>
          <w:szCs w:val="20"/>
          <w:lang w:val="it-IT" w:eastAsia="de-CH"/>
        </w:rPr>
        <w:t>Registrare una manifestazione, richiedere materiale e altre informazioni</w:t>
      </w:r>
      <w:r w:rsidR="001850DE" w:rsidRPr="00B21F6D">
        <w:rPr>
          <w:rFonts w:eastAsia="Times New Roman"/>
          <w:i/>
          <w:color w:val="auto"/>
          <w:szCs w:val="20"/>
          <w:lang w:val="it-IT" w:eastAsia="de-CH"/>
        </w:rPr>
        <w:t>:</w:t>
      </w:r>
    </w:p>
    <w:p w14:paraId="156617BA" w14:textId="115740A7" w:rsidR="001850DE" w:rsidRPr="00B21F6D" w:rsidRDefault="00AA5BE5" w:rsidP="00AA5BE5">
      <w:pPr>
        <w:pStyle w:val="Default"/>
        <w:spacing w:line="276" w:lineRule="auto"/>
        <w:rPr>
          <w:rFonts w:eastAsia="Times New Roman"/>
          <w:i/>
          <w:color w:val="auto"/>
          <w:szCs w:val="20"/>
          <w:lang w:val="it-IT" w:eastAsia="de-CH"/>
        </w:rPr>
      </w:pPr>
      <w:hyperlink r:id="rId16" w:history="1">
        <w:r w:rsidR="00D7348F" w:rsidRPr="00B21F6D">
          <w:rPr>
            <w:rStyle w:val="Hyperlink"/>
            <w:rFonts w:eastAsia="Times New Roman"/>
            <w:i/>
            <w:szCs w:val="20"/>
            <w:lang w:val="it-IT" w:eastAsia="de-CH"/>
          </w:rPr>
          <w:t>www.allattare.ch</w:t>
        </w:r>
      </w:hyperlink>
    </w:p>
    <w:p w14:paraId="59F1447A" w14:textId="77777777" w:rsidR="0043139E" w:rsidRPr="00B21F6D" w:rsidRDefault="0043139E" w:rsidP="00AA5BE5">
      <w:pPr>
        <w:pStyle w:val="Default"/>
        <w:spacing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p w14:paraId="689A6A4A" w14:textId="3C43FE30" w:rsidR="00F9421E" w:rsidRPr="00B21F6D" w:rsidRDefault="0068398D" w:rsidP="00AA5BE5">
      <w:pPr>
        <w:tabs>
          <w:tab w:val="left" w:pos="4649"/>
        </w:tabs>
        <w:spacing w:after="60" w:line="276" w:lineRule="auto"/>
        <w:jc w:val="both"/>
        <w:rPr>
          <w:rFonts w:ascii="Segoe UI" w:hAnsi="Segoe UI" w:cs="Segoe UI"/>
          <w:b/>
          <w:sz w:val="22"/>
          <w:szCs w:val="22"/>
          <w:lang w:val="it-IT"/>
        </w:rPr>
      </w:pPr>
      <w:r w:rsidRPr="00B21F6D">
        <w:rPr>
          <w:rFonts w:ascii="Segoe UI" w:hAnsi="Segoe UI" w:cs="Segoe UI"/>
          <w:b/>
          <w:sz w:val="22"/>
          <w:szCs w:val="22"/>
          <w:lang w:val="it-IT"/>
        </w:rPr>
        <w:t>Per i</w:t>
      </w:r>
      <w:r w:rsidR="00E40D84" w:rsidRPr="00B21F6D">
        <w:rPr>
          <w:rFonts w:ascii="Segoe UI" w:hAnsi="Segoe UI" w:cs="Segoe UI"/>
          <w:b/>
          <w:sz w:val="22"/>
          <w:szCs w:val="22"/>
          <w:lang w:val="it-IT"/>
        </w:rPr>
        <w:t>nformazioni</w:t>
      </w:r>
    </w:p>
    <w:p w14:paraId="3FED18D2" w14:textId="379AE7B2" w:rsidR="009B4521" w:rsidRPr="00B21F6D" w:rsidRDefault="00E40D84" w:rsidP="00AA5BE5">
      <w:pPr>
        <w:tabs>
          <w:tab w:val="left" w:pos="3119"/>
          <w:tab w:val="left" w:pos="4395"/>
          <w:tab w:val="left" w:pos="6237"/>
        </w:tabs>
        <w:spacing w:after="60" w:line="276" w:lineRule="auto"/>
        <w:jc w:val="both"/>
        <w:rPr>
          <w:rFonts w:ascii="Segoe UI" w:hAnsi="Segoe UI" w:cs="Segoe UI"/>
          <w:i/>
          <w:sz w:val="22"/>
          <w:lang w:val="it-IT"/>
        </w:rPr>
      </w:pPr>
      <w:r w:rsidRPr="00B21F6D">
        <w:rPr>
          <w:rFonts w:ascii="Segoe UI" w:hAnsi="Segoe UI" w:cs="Segoe UI"/>
          <w:sz w:val="22"/>
          <w:szCs w:val="22"/>
          <w:lang w:val="it-IT"/>
        </w:rPr>
        <w:t>Promozione allattamento al seno Svizzera</w:t>
      </w:r>
      <w:r w:rsidR="00F9421E" w:rsidRPr="00B21F6D">
        <w:rPr>
          <w:rFonts w:ascii="Segoe UI" w:hAnsi="Segoe UI" w:cs="Segoe UI"/>
          <w:sz w:val="22"/>
          <w:szCs w:val="22"/>
          <w:lang w:val="it-IT"/>
        </w:rPr>
        <w:tab/>
        <w:t>031 381 49 66</w:t>
      </w:r>
      <w:r w:rsidR="0090489A" w:rsidRPr="00B21F6D">
        <w:rPr>
          <w:rFonts w:ascii="Segoe UI" w:hAnsi="Segoe UI" w:cs="Segoe UI"/>
          <w:sz w:val="22"/>
          <w:szCs w:val="22"/>
          <w:lang w:val="it-IT"/>
        </w:rPr>
        <w:tab/>
      </w:r>
      <w:hyperlink r:id="rId17" w:history="1">
        <w:r w:rsidR="00794798" w:rsidRPr="00B21F6D">
          <w:rPr>
            <w:rStyle w:val="Hyperlink"/>
            <w:rFonts w:ascii="Segoe UI" w:hAnsi="Segoe UI" w:cs="Segoe UI"/>
            <w:sz w:val="22"/>
            <w:szCs w:val="22"/>
            <w:lang w:val="it-IT"/>
          </w:rPr>
          <w:t>contact@stillfoerderung.ch</w:t>
        </w:r>
      </w:hyperlink>
    </w:p>
    <w:p w14:paraId="05DE0F74" w14:textId="77777777" w:rsidR="00671533" w:rsidRPr="00B21F6D" w:rsidRDefault="00671533" w:rsidP="00AA5BE5">
      <w:pPr>
        <w:tabs>
          <w:tab w:val="left" w:pos="3119"/>
          <w:tab w:val="left" w:pos="4649"/>
          <w:tab w:val="left" w:pos="6521"/>
        </w:tabs>
        <w:spacing w:after="60" w:line="276" w:lineRule="auto"/>
        <w:jc w:val="both"/>
        <w:rPr>
          <w:rFonts w:ascii="Segoe UI" w:hAnsi="Segoe UI" w:cs="Segoe UI"/>
          <w:lang w:val="it-IT"/>
        </w:rPr>
      </w:pPr>
    </w:p>
    <w:sectPr w:rsidR="00671533" w:rsidRPr="00B21F6D" w:rsidSect="000F0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6FA"/>
    <w:multiLevelType w:val="hybridMultilevel"/>
    <w:tmpl w:val="049C26CE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36DD2"/>
    <w:multiLevelType w:val="hybridMultilevel"/>
    <w:tmpl w:val="BD0A9A0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7D85"/>
    <w:multiLevelType w:val="hybridMultilevel"/>
    <w:tmpl w:val="35709660"/>
    <w:lvl w:ilvl="0" w:tplc="F76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E66BE"/>
    <w:multiLevelType w:val="hybridMultilevel"/>
    <w:tmpl w:val="915864F4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33"/>
    <w:rsid w:val="00012468"/>
    <w:rsid w:val="000213D5"/>
    <w:rsid w:val="0002722C"/>
    <w:rsid w:val="00035FCE"/>
    <w:rsid w:val="0004292E"/>
    <w:rsid w:val="00043D32"/>
    <w:rsid w:val="00046F6D"/>
    <w:rsid w:val="00053929"/>
    <w:rsid w:val="00053C5E"/>
    <w:rsid w:val="00053F14"/>
    <w:rsid w:val="000566BA"/>
    <w:rsid w:val="00061785"/>
    <w:rsid w:val="000624E6"/>
    <w:rsid w:val="000631FE"/>
    <w:rsid w:val="0006605B"/>
    <w:rsid w:val="000743C3"/>
    <w:rsid w:val="000779E4"/>
    <w:rsid w:val="00084CCF"/>
    <w:rsid w:val="000A0A83"/>
    <w:rsid w:val="000A60D5"/>
    <w:rsid w:val="000B0515"/>
    <w:rsid w:val="000B3754"/>
    <w:rsid w:val="000B752E"/>
    <w:rsid w:val="000B7881"/>
    <w:rsid w:val="000C1300"/>
    <w:rsid w:val="000C22E9"/>
    <w:rsid w:val="000C352D"/>
    <w:rsid w:val="000C7B83"/>
    <w:rsid w:val="000D1F9E"/>
    <w:rsid w:val="000D2D79"/>
    <w:rsid w:val="000D60CB"/>
    <w:rsid w:val="000E200B"/>
    <w:rsid w:val="000E218A"/>
    <w:rsid w:val="000E3403"/>
    <w:rsid w:val="000E49BC"/>
    <w:rsid w:val="000F0D97"/>
    <w:rsid w:val="000F5175"/>
    <w:rsid w:val="00100A5B"/>
    <w:rsid w:val="00117A14"/>
    <w:rsid w:val="001275CE"/>
    <w:rsid w:val="00151EFD"/>
    <w:rsid w:val="00184EA2"/>
    <w:rsid w:val="001850DE"/>
    <w:rsid w:val="001B1EE3"/>
    <w:rsid w:val="001B5138"/>
    <w:rsid w:val="001D0C93"/>
    <w:rsid w:val="001D186C"/>
    <w:rsid w:val="001D1AB2"/>
    <w:rsid w:val="001F75B6"/>
    <w:rsid w:val="00202600"/>
    <w:rsid w:val="0020469F"/>
    <w:rsid w:val="00206F29"/>
    <w:rsid w:val="00215891"/>
    <w:rsid w:val="00217A8E"/>
    <w:rsid w:val="00217CD5"/>
    <w:rsid w:val="00220E4A"/>
    <w:rsid w:val="002226CD"/>
    <w:rsid w:val="00225004"/>
    <w:rsid w:val="00232028"/>
    <w:rsid w:val="00237092"/>
    <w:rsid w:val="002433CD"/>
    <w:rsid w:val="002469AF"/>
    <w:rsid w:val="00254E04"/>
    <w:rsid w:val="00260EAF"/>
    <w:rsid w:val="0026324D"/>
    <w:rsid w:val="00273027"/>
    <w:rsid w:val="00273E98"/>
    <w:rsid w:val="00276333"/>
    <w:rsid w:val="00284148"/>
    <w:rsid w:val="00290151"/>
    <w:rsid w:val="002A42AB"/>
    <w:rsid w:val="002B087D"/>
    <w:rsid w:val="002B2256"/>
    <w:rsid w:val="002B3022"/>
    <w:rsid w:val="002B3815"/>
    <w:rsid w:val="002C07C1"/>
    <w:rsid w:val="002D15F4"/>
    <w:rsid w:val="002E187A"/>
    <w:rsid w:val="002F15A0"/>
    <w:rsid w:val="002F39E5"/>
    <w:rsid w:val="002F6789"/>
    <w:rsid w:val="002F703B"/>
    <w:rsid w:val="003028FB"/>
    <w:rsid w:val="00306009"/>
    <w:rsid w:val="00330D6D"/>
    <w:rsid w:val="00333A06"/>
    <w:rsid w:val="00347780"/>
    <w:rsid w:val="0035383E"/>
    <w:rsid w:val="00384F2A"/>
    <w:rsid w:val="003931AB"/>
    <w:rsid w:val="003A20DF"/>
    <w:rsid w:val="003A4D10"/>
    <w:rsid w:val="003C07B4"/>
    <w:rsid w:val="003C5B3F"/>
    <w:rsid w:val="003D7FAC"/>
    <w:rsid w:val="003E0D67"/>
    <w:rsid w:val="003E34E8"/>
    <w:rsid w:val="003E7F67"/>
    <w:rsid w:val="003F1A05"/>
    <w:rsid w:val="003F60D5"/>
    <w:rsid w:val="0040184C"/>
    <w:rsid w:val="004036D2"/>
    <w:rsid w:val="0041269C"/>
    <w:rsid w:val="00416786"/>
    <w:rsid w:val="00426414"/>
    <w:rsid w:val="0043139E"/>
    <w:rsid w:val="004453E0"/>
    <w:rsid w:val="00460936"/>
    <w:rsid w:val="00474813"/>
    <w:rsid w:val="00476129"/>
    <w:rsid w:val="00483E38"/>
    <w:rsid w:val="00492649"/>
    <w:rsid w:val="00494B6B"/>
    <w:rsid w:val="00496D21"/>
    <w:rsid w:val="004B044C"/>
    <w:rsid w:val="004B165C"/>
    <w:rsid w:val="004B1CD8"/>
    <w:rsid w:val="004C32F7"/>
    <w:rsid w:val="004C5E6C"/>
    <w:rsid w:val="004D5FF4"/>
    <w:rsid w:val="004E06C2"/>
    <w:rsid w:val="004E13DE"/>
    <w:rsid w:val="004E4743"/>
    <w:rsid w:val="004F6AE2"/>
    <w:rsid w:val="00502AF6"/>
    <w:rsid w:val="00512F7D"/>
    <w:rsid w:val="00513405"/>
    <w:rsid w:val="005237AF"/>
    <w:rsid w:val="00533CA2"/>
    <w:rsid w:val="00550C08"/>
    <w:rsid w:val="00550F8C"/>
    <w:rsid w:val="00562B5E"/>
    <w:rsid w:val="005644AF"/>
    <w:rsid w:val="00565576"/>
    <w:rsid w:val="005712AF"/>
    <w:rsid w:val="005735DC"/>
    <w:rsid w:val="00582F59"/>
    <w:rsid w:val="0058620C"/>
    <w:rsid w:val="00592088"/>
    <w:rsid w:val="0059621B"/>
    <w:rsid w:val="005A797C"/>
    <w:rsid w:val="005B0F41"/>
    <w:rsid w:val="005B37B8"/>
    <w:rsid w:val="005C6ED6"/>
    <w:rsid w:val="005E2313"/>
    <w:rsid w:val="00606D58"/>
    <w:rsid w:val="0065219F"/>
    <w:rsid w:val="00652BF6"/>
    <w:rsid w:val="00664D8C"/>
    <w:rsid w:val="00671533"/>
    <w:rsid w:val="006724A2"/>
    <w:rsid w:val="00674950"/>
    <w:rsid w:val="00675E36"/>
    <w:rsid w:val="0068398D"/>
    <w:rsid w:val="00695547"/>
    <w:rsid w:val="006A6F43"/>
    <w:rsid w:val="006B028E"/>
    <w:rsid w:val="006B0683"/>
    <w:rsid w:val="006B16CD"/>
    <w:rsid w:val="006B754F"/>
    <w:rsid w:val="006C4727"/>
    <w:rsid w:val="006D2BAB"/>
    <w:rsid w:val="006D5F98"/>
    <w:rsid w:val="006D5FE8"/>
    <w:rsid w:val="006E4D58"/>
    <w:rsid w:val="006E7F4C"/>
    <w:rsid w:val="006F44F3"/>
    <w:rsid w:val="007046E4"/>
    <w:rsid w:val="00706F3D"/>
    <w:rsid w:val="007172A3"/>
    <w:rsid w:val="00720825"/>
    <w:rsid w:val="00736442"/>
    <w:rsid w:val="00744737"/>
    <w:rsid w:val="00745C37"/>
    <w:rsid w:val="00747C07"/>
    <w:rsid w:val="00755E28"/>
    <w:rsid w:val="00763645"/>
    <w:rsid w:val="00767973"/>
    <w:rsid w:val="00774024"/>
    <w:rsid w:val="00794798"/>
    <w:rsid w:val="007A2017"/>
    <w:rsid w:val="007C502C"/>
    <w:rsid w:val="007C7379"/>
    <w:rsid w:val="007D1013"/>
    <w:rsid w:val="007D60FE"/>
    <w:rsid w:val="007E0894"/>
    <w:rsid w:val="007E632A"/>
    <w:rsid w:val="007F505F"/>
    <w:rsid w:val="00807D2F"/>
    <w:rsid w:val="0083430C"/>
    <w:rsid w:val="008449F0"/>
    <w:rsid w:val="008543D8"/>
    <w:rsid w:val="00860B52"/>
    <w:rsid w:val="00865F9D"/>
    <w:rsid w:val="0089339C"/>
    <w:rsid w:val="00896373"/>
    <w:rsid w:val="008A5AFC"/>
    <w:rsid w:val="008B3967"/>
    <w:rsid w:val="008B7496"/>
    <w:rsid w:val="008C28AF"/>
    <w:rsid w:val="008C2CCD"/>
    <w:rsid w:val="008C3680"/>
    <w:rsid w:val="008D0FEC"/>
    <w:rsid w:val="008D4D7D"/>
    <w:rsid w:val="008F1F28"/>
    <w:rsid w:val="008F761C"/>
    <w:rsid w:val="009038C9"/>
    <w:rsid w:val="009044B1"/>
    <w:rsid w:val="0090489A"/>
    <w:rsid w:val="00912100"/>
    <w:rsid w:val="00912DBB"/>
    <w:rsid w:val="00914158"/>
    <w:rsid w:val="009217BA"/>
    <w:rsid w:val="00926F52"/>
    <w:rsid w:val="00935526"/>
    <w:rsid w:val="00937A08"/>
    <w:rsid w:val="009417D5"/>
    <w:rsid w:val="00946125"/>
    <w:rsid w:val="009627C1"/>
    <w:rsid w:val="00966D3C"/>
    <w:rsid w:val="00970326"/>
    <w:rsid w:val="00974508"/>
    <w:rsid w:val="009752E7"/>
    <w:rsid w:val="009756FA"/>
    <w:rsid w:val="00975CDC"/>
    <w:rsid w:val="00980642"/>
    <w:rsid w:val="009808B7"/>
    <w:rsid w:val="009871ED"/>
    <w:rsid w:val="009A7C8C"/>
    <w:rsid w:val="009B00E5"/>
    <w:rsid w:val="009B2102"/>
    <w:rsid w:val="009B4521"/>
    <w:rsid w:val="009B5F96"/>
    <w:rsid w:val="009C41F1"/>
    <w:rsid w:val="009D03D9"/>
    <w:rsid w:val="009D51A2"/>
    <w:rsid w:val="00A05B01"/>
    <w:rsid w:val="00A1242A"/>
    <w:rsid w:val="00A14D1D"/>
    <w:rsid w:val="00A22FD3"/>
    <w:rsid w:val="00A23C80"/>
    <w:rsid w:val="00A26F0E"/>
    <w:rsid w:val="00A2710F"/>
    <w:rsid w:val="00A40549"/>
    <w:rsid w:val="00A4087F"/>
    <w:rsid w:val="00A5189B"/>
    <w:rsid w:val="00A61692"/>
    <w:rsid w:val="00A75615"/>
    <w:rsid w:val="00A80E5D"/>
    <w:rsid w:val="00A8695E"/>
    <w:rsid w:val="00A9279A"/>
    <w:rsid w:val="00A968DA"/>
    <w:rsid w:val="00A97645"/>
    <w:rsid w:val="00AA3BE0"/>
    <w:rsid w:val="00AA5BE5"/>
    <w:rsid w:val="00AB0BB5"/>
    <w:rsid w:val="00AD0228"/>
    <w:rsid w:val="00AD6B30"/>
    <w:rsid w:val="00AF460F"/>
    <w:rsid w:val="00AF7A6B"/>
    <w:rsid w:val="00B0131E"/>
    <w:rsid w:val="00B03D55"/>
    <w:rsid w:val="00B06E32"/>
    <w:rsid w:val="00B13552"/>
    <w:rsid w:val="00B15A9E"/>
    <w:rsid w:val="00B21BDE"/>
    <w:rsid w:val="00B21F6D"/>
    <w:rsid w:val="00B24946"/>
    <w:rsid w:val="00B253EF"/>
    <w:rsid w:val="00B36555"/>
    <w:rsid w:val="00B36839"/>
    <w:rsid w:val="00B52555"/>
    <w:rsid w:val="00B53B04"/>
    <w:rsid w:val="00B570EE"/>
    <w:rsid w:val="00B67102"/>
    <w:rsid w:val="00B71E0D"/>
    <w:rsid w:val="00B73949"/>
    <w:rsid w:val="00B86068"/>
    <w:rsid w:val="00B87909"/>
    <w:rsid w:val="00B962D6"/>
    <w:rsid w:val="00BA0B17"/>
    <w:rsid w:val="00BA3C48"/>
    <w:rsid w:val="00BB357A"/>
    <w:rsid w:val="00BC3AE6"/>
    <w:rsid w:val="00BC55E7"/>
    <w:rsid w:val="00BC6F8A"/>
    <w:rsid w:val="00BD2EA0"/>
    <w:rsid w:val="00BD30DC"/>
    <w:rsid w:val="00BD3916"/>
    <w:rsid w:val="00BD3AB7"/>
    <w:rsid w:val="00BE3431"/>
    <w:rsid w:val="00BE3827"/>
    <w:rsid w:val="00BF3308"/>
    <w:rsid w:val="00C04C84"/>
    <w:rsid w:val="00C3734B"/>
    <w:rsid w:val="00C4757C"/>
    <w:rsid w:val="00C523BC"/>
    <w:rsid w:val="00C63A96"/>
    <w:rsid w:val="00C63DBB"/>
    <w:rsid w:val="00C65197"/>
    <w:rsid w:val="00C72C5F"/>
    <w:rsid w:val="00C82F65"/>
    <w:rsid w:val="00C87D13"/>
    <w:rsid w:val="00C95E93"/>
    <w:rsid w:val="00CA07CA"/>
    <w:rsid w:val="00CA70CB"/>
    <w:rsid w:val="00CB284E"/>
    <w:rsid w:val="00CB2924"/>
    <w:rsid w:val="00CB5E56"/>
    <w:rsid w:val="00CC401F"/>
    <w:rsid w:val="00CE6050"/>
    <w:rsid w:val="00D069C3"/>
    <w:rsid w:val="00D1665E"/>
    <w:rsid w:val="00D20B5C"/>
    <w:rsid w:val="00D33F68"/>
    <w:rsid w:val="00D341CE"/>
    <w:rsid w:val="00D34F2C"/>
    <w:rsid w:val="00D47695"/>
    <w:rsid w:val="00D57F4F"/>
    <w:rsid w:val="00D7348F"/>
    <w:rsid w:val="00D832FB"/>
    <w:rsid w:val="00D87C4D"/>
    <w:rsid w:val="00DA14F3"/>
    <w:rsid w:val="00DB6F08"/>
    <w:rsid w:val="00DC0996"/>
    <w:rsid w:val="00DC7D31"/>
    <w:rsid w:val="00DD0698"/>
    <w:rsid w:val="00DD4CEA"/>
    <w:rsid w:val="00DE2911"/>
    <w:rsid w:val="00DE3637"/>
    <w:rsid w:val="00DE6339"/>
    <w:rsid w:val="00DE7258"/>
    <w:rsid w:val="00DF4F10"/>
    <w:rsid w:val="00E00439"/>
    <w:rsid w:val="00E10DFC"/>
    <w:rsid w:val="00E17C16"/>
    <w:rsid w:val="00E17FCA"/>
    <w:rsid w:val="00E207AD"/>
    <w:rsid w:val="00E20E11"/>
    <w:rsid w:val="00E246E1"/>
    <w:rsid w:val="00E26090"/>
    <w:rsid w:val="00E26216"/>
    <w:rsid w:val="00E346FA"/>
    <w:rsid w:val="00E40D84"/>
    <w:rsid w:val="00E41B6C"/>
    <w:rsid w:val="00E60DC3"/>
    <w:rsid w:val="00E64475"/>
    <w:rsid w:val="00E65A6C"/>
    <w:rsid w:val="00E80647"/>
    <w:rsid w:val="00E82C44"/>
    <w:rsid w:val="00E87DB0"/>
    <w:rsid w:val="00E970F5"/>
    <w:rsid w:val="00EB0C61"/>
    <w:rsid w:val="00EB1A19"/>
    <w:rsid w:val="00EB54AE"/>
    <w:rsid w:val="00EB694F"/>
    <w:rsid w:val="00EC73BE"/>
    <w:rsid w:val="00EE1BE6"/>
    <w:rsid w:val="00EE754F"/>
    <w:rsid w:val="00EF6E5B"/>
    <w:rsid w:val="00F02F64"/>
    <w:rsid w:val="00F12B39"/>
    <w:rsid w:val="00F15CD0"/>
    <w:rsid w:val="00F2266A"/>
    <w:rsid w:val="00F24B95"/>
    <w:rsid w:val="00F33ED1"/>
    <w:rsid w:val="00F42487"/>
    <w:rsid w:val="00F44360"/>
    <w:rsid w:val="00F4547D"/>
    <w:rsid w:val="00F46C33"/>
    <w:rsid w:val="00F5269F"/>
    <w:rsid w:val="00F54080"/>
    <w:rsid w:val="00F640F0"/>
    <w:rsid w:val="00F7008B"/>
    <w:rsid w:val="00F87CBB"/>
    <w:rsid w:val="00F92012"/>
    <w:rsid w:val="00F9221C"/>
    <w:rsid w:val="00F9421E"/>
    <w:rsid w:val="00F95D75"/>
    <w:rsid w:val="00F97127"/>
    <w:rsid w:val="00FB5FA1"/>
    <w:rsid w:val="00FC587C"/>
    <w:rsid w:val="00FC6188"/>
    <w:rsid w:val="00FE14BB"/>
    <w:rsid w:val="00FE20A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E995D8"/>
  <w15:docId w15:val="{F281DBE1-69F0-4BC9-8998-91DE6BD0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33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1533"/>
    <w:rPr>
      <w:color w:val="0000FF"/>
      <w:u w:val="single"/>
    </w:rPr>
  </w:style>
  <w:style w:type="paragraph" w:customStyle="1" w:styleId="Default">
    <w:name w:val="Default"/>
    <w:rsid w:val="00F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8FB"/>
    <w:rPr>
      <w:rFonts w:ascii="Tahoma" w:eastAsia="Times New Roman" w:hAnsi="Tahoma" w:cs="Tahoma"/>
      <w:sz w:val="16"/>
      <w:szCs w:val="16"/>
      <w:lang w:val="de-DE" w:eastAsia="de-CH"/>
    </w:rPr>
  </w:style>
  <w:style w:type="paragraph" w:styleId="StandardWeb">
    <w:name w:val="Normal (Web)"/>
    <w:basedOn w:val="Standard"/>
    <w:uiPriority w:val="99"/>
    <w:semiHidden/>
    <w:unhideWhenUsed/>
    <w:rsid w:val="00E6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695"/>
    <w:pPr>
      <w:spacing w:after="200"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6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0D5"/>
    <w:pPr>
      <w:spacing w:after="0"/>
    </w:pPr>
    <w:rPr>
      <w:rFonts w:ascii="Frutiger 45 Light" w:eastAsia="Times New Roman" w:hAnsi="Frutiger 45 Light" w:cs="Times New Roman"/>
      <w:b/>
      <w:bCs/>
      <w:lang w:val="de-DE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0D5"/>
    <w:rPr>
      <w:rFonts w:ascii="Frutiger 45 Light" w:eastAsia="Times New Roman" w:hAnsi="Frutiger 45 Light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uiPriority w:val="59"/>
    <w:rsid w:val="0053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57F4F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2F15A0"/>
    <w:pPr>
      <w:spacing w:line="240" w:lineRule="auto"/>
    </w:pPr>
    <w:rPr>
      <w:rFonts w:ascii="Arial" w:hAnsi="Arial" w:cs="Arial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F15A0"/>
    <w:rPr>
      <w:rFonts w:ascii="Arial" w:eastAsia="Times New Roman" w:hAnsi="Arial" w:cs="Arial"/>
      <w:sz w:val="20"/>
      <w:szCs w:val="24"/>
      <w:lang w:eastAsia="de-DE"/>
    </w:rPr>
  </w:style>
  <w:style w:type="paragraph" w:styleId="Listenabsatz">
    <w:name w:val="List Paragraph"/>
    <w:aliases w:val="Titel 1"/>
    <w:basedOn w:val="Standard"/>
    <w:uiPriority w:val="34"/>
    <w:qFormat/>
    <w:rsid w:val="00EF6E5B"/>
    <w:pPr>
      <w:spacing w:after="200" w:line="276" w:lineRule="auto"/>
      <w:ind w:left="720"/>
      <w:contextualSpacing/>
    </w:pPr>
    <w:rPr>
      <w:rFonts w:ascii="Segoe UI" w:eastAsiaTheme="minorHAnsi" w:hAnsi="Segoe U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illfoerderung" TargetMode="External"/><Relationship Id="rId13" Type="http://schemas.openxmlformats.org/officeDocument/2006/relationships/hyperlink" Target="http://www.sggg.c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attare.ch/" TargetMode="External"/><Relationship Id="rId12" Type="http://schemas.openxmlformats.org/officeDocument/2006/relationships/hyperlink" Target="http://www.hebamme.ch/it/" TargetMode="External"/><Relationship Id="rId17" Type="http://schemas.openxmlformats.org/officeDocument/2006/relationships/hyperlink" Target="mailto:contact@stillfoerderung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attare.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muetterberatung.ch/SV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ela.com/CH/it.html" TargetMode="External"/><Relationship Id="rId10" Type="http://schemas.openxmlformats.org/officeDocument/2006/relationships/hyperlink" Target="http://www.stillberatung.ch/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illen.ch/it/" TargetMode="External"/><Relationship Id="rId14" Type="http://schemas.openxmlformats.org/officeDocument/2006/relationships/hyperlink" Target="http://www.promozionesalute.ch/index.php?lang=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2B57-6B79-4594-BA15-91346616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5123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</dc:creator>
  <cp:lastModifiedBy>Christine Brennan</cp:lastModifiedBy>
  <cp:revision>10</cp:revision>
  <cp:lastPrinted>2016-02-28T13:13:00Z</cp:lastPrinted>
  <dcterms:created xsi:type="dcterms:W3CDTF">2016-05-26T08:57:00Z</dcterms:created>
  <dcterms:modified xsi:type="dcterms:W3CDTF">2016-07-20T11:27:00Z</dcterms:modified>
</cp:coreProperties>
</file>