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7D" w:rsidRPr="00A33FF1" w:rsidRDefault="001850DE" w:rsidP="008D4D7D">
      <w:pPr>
        <w:spacing w:line="276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A33FF1">
        <w:rPr>
          <w:rFonts w:ascii="Segoe UI" w:hAnsi="Segoe UI" w:cs="Segoe UI"/>
          <w:b/>
          <w:noProof/>
          <w:sz w:val="24"/>
          <w:szCs w:val="24"/>
          <w:lang w:val="de-CH"/>
        </w:rPr>
        <w:drawing>
          <wp:inline distT="0" distB="0" distL="0" distR="0">
            <wp:extent cx="4577392" cy="117438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392" cy="11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7D" w:rsidRPr="00A33FF1" w:rsidRDefault="008D4D7D" w:rsidP="008D4D7D">
      <w:pPr>
        <w:spacing w:line="276" w:lineRule="auto"/>
        <w:rPr>
          <w:rFonts w:ascii="Segoe UI" w:hAnsi="Segoe UI" w:cs="Segoe UI"/>
          <w:b/>
          <w:sz w:val="24"/>
          <w:szCs w:val="24"/>
          <w:lang w:val="it-IT"/>
        </w:rPr>
      </w:pPr>
    </w:p>
    <w:p w:rsidR="004B165C" w:rsidRPr="00A33FF1" w:rsidRDefault="00A33FF1" w:rsidP="008D4D7D">
      <w:pPr>
        <w:spacing w:line="276" w:lineRule="auto"/>
        <w:rPr>
          <w:rFonts w:ascii="Segoe UI" w:hAnsi="Segoe UI" w:cs="Segoe UI"/>
          <w:b/>
          <w:sz w:val="24"/>
          <w:szCs w:val="24"/>
          <w:lang w:val="it-IT"/>
        </w:rPr>
      </w:pPr>
      <w:r>
        <w:rPr>
          <w:rFonts w:ascii="Segoe UI" w:hAnsi="Segoe UI" w:cs="Segoe UI"/>
          <w:b/>
          <w:sz w:val="24"/>
          <w:szCs w:val="24"/>
          <w:lang w:val="it-IT"/>
        </w:rPr>
        <w:t>Comunicato stampa</w:t>
      </w:r>
      <w:r w:rsidR="00BB357A" w:rsidRPr="00A33FF1">
        <w:rPr>
          <w:rFonts w:ascii="Segoe UI" w:hAnsi="Segoe UI" w:cs="Segoe UI"/>
          <w:b/>
          <w:sz w:val="24"/>
          <w:szCs w:val="24"/>
          <w:lang w:val="it-IT"/>
        </w:rPr>
        <w:t xml:space="preserve"> </w:t>
      </w:r>
      <w:r w:rsidR="00DC6DB8">
        <w:rPr>
          <w:rFonts w:ascii="Segoe UI" w:hAnsi="Segoe UI" w:cs="Segoe UI"/>
          <w:b/>
          <w:sz w:val="24"/>
          <w:szCs w:val="24"/>
          <w:lang w:val="it-IT"/>
        </w:rPr>
        <w:t>4</w:t>
      </w:r>
      <w:bookmarkStart w:id="0" w:name="_GoBack"/>
      <w:bookmarkEnd w:id="0"/>
      <w:r w:rsidRPr="00DC6DB8">
        <w:rPr>
          <w:rFonts w:ascii="Segoe UI" w:hAnsi="Segoe UI" w:cs="Segoe UI"/>
          <w:b/>
          <w:sz w:val="24"/>
          <w:szCs w:val="24"/>
          <w:lang w:val="it-IT"/>
        </w:rPr>
        <w:t xml:space="preserve"> luglio</w:t>
      </w:r>
      <w:r w:rsidR="00DE6339" w:rsidRPr="00A33FF1">
        <w:rPr>
          <w:rFonts w:ascii="Segoe UI" w:hAnsi="Segoe UI" w:cs="Segoe UI"/>
          <w:b/>
          <w:sz w:val="24"/>
          <w:szCs w:val="24"/>
          <w:lang w:val="it-IT"/>
        </w:rPr>
        <w:t xml:space="preserve"> 2</w:t>
      </w:r>
      <w:r w:rsidR="00A968DA" w:rsidRPr="00A33FF1">
        <w:rPr>
          <w:rFonts w:ascii="Segoe UI" w:hAnsi="Segoe UI" w:cs="Segoe UI"/>
          <w:b/>
          <w:sz w:val="24"/>
          <w:szCs w:val="24"/>
          <w:lang w:val="it-IT"/>
        </w:rPr>
        <w:t>01</w:t>
      </w:r>
      <w:r w:rsidR="00DE6339" w:rsidRPr="00A33FF1">
        <w:rPr>
          <w:rFonts w:ascii="Segoe UI" w:hAnsi="Segoe UI" w:cs="Segoe UI"/>
          <w:b/>
          <w:sz w:val="24"/>
          <w:szCs w:val="24"/>
          <w:lang w:val="it-IT"/>
        </w:rPr>
        <w:t>6</w:t>
      </w:r>
      <w:r w:rsidR="00A16C73">
        <w:rPr>
          <w:rFonts w:ascii="Segoe UI" w:hAnsi="Segoe UI" w:cs="Segoe UI"/>
          <w:b/>
          <w:sz w:val="24"/>
          <w:szCs w:val="24"/>
          <w:lang w:val="it-IT"/>
        </w:rPr>
        <w:t xml:space="preserve"> </w:t>
      </w:r>
    </w:p>
    <w:p w:rsidR="004B165C" w:rsidRPr="00A33FF1" w:rsidRDefault="004B165C" w:rsidP="008D4D7D">
      <w:pPr>
        <w:spacing w:line="276" w:lineRule="auto"/>
        <w:rPr>
          <w:rFonts w:ascii="Segoe UI" w:hAnsi="Segoe UI" w:cs="Segoe UI"/>
          <w:b/>
          <w:sz w:val="24"/>
          <w:szCs w:val="24"/>
          <w:lang w:val="it-IT"/>
        </w:rPr>
      </w:pPr>
    </w:p>
    <w:p w:rsidR="00671533" w:rsidRPr="00A33FF1" w:rsidRDefault="00671533" w:rsidP="008D4D7D">
      <w:pPr>
        <w:spacing w:line="276" w:lineRule="auto"/>
        <w:rPr>
          <w:rFonts w:ascii="Segoe UI" w:hAnsi="Segoe UI" w:cs="Segoe UI"/>
          <w:lang w:val="it-IT"/>
        </w:rPr>
      </w:pPr>
    </w:p>
    <w:p w:rsidR="00671533" w:rsidRPr="00A33FF1" w:rsidRDefault="001D0CFA" w:rsidP="008D4D7D">
      <w:pPr>
        <w:spacing w:line="276" w:lineRule="auto"/>
        <w:jc w:val="both"/>
        <w:rPr>
          <w:rFonts w:ascii="Segoe UI" w:hAnsi="Segoe UI" w:cs="Segoe UI"/>
          <w:b/>
          <w:sz w:val="28"/>
          <w:szCs w:val="28"/>
          <w:lang w:val="it-IT"/>
        </w:rPr>
      </w:pPr>
      <w:r w:rsidRPr="00A33FF1">
        <w:rPr>
          <w:rFonts w:ascii="Segoe UI" w:hAnsi="Segoe UI" w:cs="Segoe UI"/>
          <w:b/>
          <w:sz w:val="28"/>
          <w:szCs w:val="28"/>
          <w:lang w:val="it-IT"/>
        </w:rPr>
        <w:t>N</w:t>
      </w:r>
      <w:r w:rsidR="00D7560D">
        <w:rPr>
          <w:rFonts w:ascii="Segoe UI" w:hAnsi="Segoe UI" w:cs="Segoe UI"/>
          <w:b/>
          <w:sz w:val="28"/>
          <w:szCs w:val="28"/>
          <w:lang w:val="it-IT"/>
        </w:rPr>
        <w:t xml:space="preserve">uovo </w:t>
      </w:r>
      <w:r w:rsidRPr="00A33FF1">
        <w:rPr>
          <w:rFonts w:ascii="Segoe UI" w:hAnsi="Segoe UI" w:cs="Segoe UI"/>
          <w:b/>
          <w:sz w:val="28"/>
          <w:szCs w:val="28"/>
          <w:lang w:val="it-IT"/>
        </w:rPr>
        <w:t>film</w:t>
      </w:r>
      <w:r w:rsidR="00D7560D">
        <w:rPr>
          <w:rFonts w:ascii="Segoe UI" w:hAnsi="Segoe UI" w:cs="Segoe UI"/>
          <w:b/>
          <w:sz w:val="28"/>
          <w:szCs w:val="28"/>
          <w:lang w:val="it-IT"/>
        </w:rPr>
        <w:t>ato</w:t>
      </w:r>
    </w:p>
    <w:p w:rsidR="00D33F68" w:rsidRPr="00A33FF1" w:rsidRDefault="00D7560D" w:rsidP="00E207AD">
      <w:pPr>
        <w:spacing w:line="360" w:lineRule="auto"/>
        <w:jc w:val="both"/>
        <w:rPr>
          <w:rFonts w:ascii="Segoe UI" w:hAnsi="Segoe UI" w:cs="Segoe UI"/>
          <w:b/>
          <w:sz w:val="32"/>
          <w:szCs w:val="32"/>
          <w:lang w:val="it-IT"/>
        </w:rPr>
      </w:pPr>
      <w:r>
        <w:rPr>
          <w:rFonts w:ascii="Segoe UI" w:hAnsi="Segoe UI" w:cs="Segoe UI"/>
          <w:b/>
          <w:sz w:val="32"/>
          <w:szCs w:val="32"/>
          <w:lang w:val="it-IT"/>
        </w:rPr>
        <w:t>Sostegno nell’</w:t>
      </w:r>
      <w:r w:rsidR="00AE4CDB">
        <w:rPr>
          <w:rFonts w:ascii="Segoe UI" w:hAnsi="Segoe UI" w:cs="Segoe UI"/>
          <w:b/>
          <w:sz w:val="32"/>
          <w:szCs w:val="32"/>
          <w:lang w:val="it-IT"/>
        </w:rPr>
        <w:t>allattamento de</w:t>
      </w:r>
      <w:r>
        <w:rPr>
          <w:rFonts w:ascii="Segoe UI" w:hAnsi="Segoe UI" w:cs="Segoe UI"/>
          <w:b/>
          <w:sz w:val="32"/>
          <w:szCs w:val="32"/>
          <w:lang w:val="it-IT"/>
        </w:rPr>
        <w:t>i prematuri</w:t>
      </w:r>
    </w:p>
    <w:p w:rsidR="001850DE" w:rsidRPr="00A33FF1" w:rsidRDefault="00D7560D" w:rsidP="001850DE">
      <w:pPr>
        <w:spacing w:line="360" w:lineRule="auto"/>
        <w:jc w:val="both"/>
        <w:rPr>
          <w:rFonts w:ascii="Segoe UI" w:hAnsi="Segoe UI" w:cs="Segoe UI"/>
          <w:b/>
          <w:sz w:val="22"/>
          <w:szCs w:val="22"/>
          <w:lang w:val="it-IT"/>
        </w:rPr>
      </w:pPr>
      <w:r>
        <w:rPr>
          <w:rFonts w:ascii="Segoe UI" w:hAnsi="Segoe UI" w:cs="Segoe UI"/>
          <w:b/>
          <w:sz w:val="22"/>
          <w:szCs w:val="22"/>
          <w:lang w:val="it-IT"/>
        </w:rPr>
        <w:t>Il latte materno è particolarmente importante per i neonati prematuri, in quanto contribuisce a far recuperare</w:t>
      </w:r>
      <w:r w:rsidR="00A16C73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t-IT"/>
        </w:rPr>
        <w:t>il mancato sviluppo rispetto ai neonati a termine</w:t>
      </w:r>
      <w:r w:rsidR="009D312C" w:rsidRPr="00A33FF1">
        <w:rPr>
          <w:rFonts w:ascii="Segoe UI" w:hAnsi="Segoe UI" w:cs="Segoe UI"/>
          <w:b/>
          <w:sz w:val="22"/>
          <w:szCs w:val="22"/>
          <w:lang w:val="it-IT"/>
        </w:rPr>
        <w:t xml:space="preserve">. </w:t>
      </w:r>
      <w:r>
        <w:rPr>
          <w:rFonts w:ascii="Segoe UI" w:hAnsi="Segoe UI" w:cs="Segoe UI"/>
          <w:b/>
          <w:sz w:val="22"/>
          <w:szCs w:val="22"/>
          <w:lang w:val="it-IT"/>
        </w:rPr>
        <w:t>Recenti studi ad esempio evidenziano effetti positivi sullo sviluppo cerebrale e delle funzioni cardiache</w:t>
      </w:r>
      <w:r w:rsidR="009D312C" w:rsidRPr="00A33FF1">
        <w:rPr>
          <w:rFonts w:ascii="Segoe UI" w:hAnsi="Segoe UI" w:cs="Segoe UI"/>
          <w:b/>
          <w:sz w:val="22"/>
          <w:szCs w:val="22"/>
          <w:lang w:val="it-IT"/>
        </w:rPr>
        <w:t xml:space="preserve">. </w:t>
      </w:r>
      <w:r>
        <w:rPr>
          <w:rFonts w:ascii="Segoe UI" w:hAnsi="Segoe UI" w:cs="Segoe UI"/>
          <w:b/>
          <w:sz w:val="22"/>
          <w:szCs w:val="22"/>
          <w:lang w:val="it-IT"/>
        </w:rPr>
        <w:t xml:space="preserve">Allattare al seno un prematuro tuttavia </w:t>
      </w:r>
      <w:r w:rsidR="00097CA2">
        <w:rPr>
          <w:rFonts w:ascii="Segoe UI" w:hAnsi="Segoe UI" w:cs="Segoe UI"/>
          <w:b/>
          <w:sz w:val="22"/>
          <w:szCs w:val="22"/>
          <w:lang w:val="it-IT"/>
        </w:rPr>
        <w:t xml:space="preserve">spesso </w:t>
      </w:r>
      <w:r>
        <w:rPr>
          <w:rFonts w:ascii="Segoe UI" w:hAnsi="Segoe UI" w:cs="Segoe UI"/>
          <w:b/>
          <w:sz w:val="22"/>
          <w:szCs w:val="22"/>
          <w:lang w:val="it-IT"/>
        </w:rPr>
        <w:t xml:space="preserve">può </w:t>
      </w:r>
      <w:r w:rsidR="00097CA2">
        <w:rPr>
          <w:rFonts w:ascii="Segoe UI" w:hAnsi="Segoe UI" w:cs="Segoe UI"/>
          <w:b/>
          <w:sz w:val="22"/>
          <w:szCs w:val="22"/>
          <w:lang w:val="it-IT"/>
        </w:rPr>
        <w:t>presentare delle difficoltà iniziali</w:t>
      </w:r>
      <w:r w:rsidR="001D0CFA" w:rsidRPr="00A33FF1">
        <w:rPr>
          <w:rFonts w:ascii="Segoe UI" w:hAnsi="Segoe UI" w:cs="Segoe UI"/>
          <w:b/>
          <w:sz w:val="22"/>
          <w:szCs w:val="22"/>
          <w:lang w:val="it-IT"/>
        </w:rPr>
        <w:t xml:space="preserve">. </w:t>
      </w:r>
      <w:r w:rsidR="00097CA2">
        <w:rPr>
          <w:rFonts w:ascii="Segoe UI" w:hAnsi="Segoe UI" w:cs="Segoe UI"/>
          <w:b/>
          <w:sz w:val="22"/>
          <w:szCs w:val="22"/>
          <w:lang w:val="it-IT"/>
        </w:rPr>
        <w:t>A</w:t>
      </w:r>
      <w:r w:rsidR="00097CA2" w:rsidRPr="00097CA2">
        <w:rPr>
          <w:rFonts w:ascii="Segoe UI" w:hAnsi="Segoe UI" w:cs="Segoe UI"/>
          <w:b/>
          <w:sz w:val="22"/>
          <w:szCs w:val="22"/>
          <w:lang w:val="it-IT"/>
        </w:rPr>
        <w:t xml:space="preserve">ttraverso istruzioni chiare </w:t>
      </w:r>
      <w:r w:rsidR="00097CA2">
        <w:rPr>
          <w:rFonts w:ascii="Segoe UI" w:hAnsi="Segoe UI" w:cs="Segoe UI"/>
          <w:b/>
          <w:sz w:val="22"/>
          <w:szCs w:val="22"/>
          <w:lang w:val="it-IT"/>
        </w:rPr>
        <w:t>un nuovo filmato di</w:t>
      </w:r>
      <w:r w:rsidR="00B953CB" w:rsidRPr="00A33FF1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="00097CA2" w:rsidRPr="00097CA2">
        <w:rPr>
          <w:rFonts w:ascii="Segoe UI" w:hAnsi="Segoe UI" w:cs="Segoe UI"/>
          <w:b/>
          <w:sz w:val="22"/>
          <w:szCs w:val="22"/>
          <w:lang w:val="it-IT"/>
        </w:rPr>
        <w:t xml:space="preserve">Promozione allattamento al seno Svizzera </w:t>
      </w:r>
      <w:r w:rsidR="00097CA2">
        <w:rPr>
          <w:rFonts w:ascii="Segoe UI" w:hAnsi="Segoe UI" w:cs="Segoe UI"/>
          <w:b/>
          <w:sz w:val="22"/>
          <w:szCs w:val="22"/>
          <w:lang w:val="it-IT"/>
        </w:rPr>
        <w:t>mostra alle madri d</w:t>
      </w:r>
      <w:r w:rsidR="00AE4CDB">
        <w:rPr>
          <w:rFonts w:ascii="Segoe UI" w:hAnsi="Segoe UI" w:cs="Segoe UI"/>
          <w:b/>
          <w:sz w:val="22"/>
          <w:szCs w:val="22"/>
          <w:lang w:val="it-IT"/>
        </w:rPr>
        <w:t>e</w:t>
      </w:r>
      <w:r w:rsidR="00097CA2">
        <w:rPr>
          <w:rFonts w:ascii="Segoe UI" w:hAnsi="Segoe UI" w:cs="Segoe UI"/>
          <w:b/>
          <w:sz w:val="22"/>
          <w:szCs w:val="22"/>
          <w:lang w:val="it-IT"/>
        </w:rPr>
        <w:t>i prematuri come riuscirci</w:t>
      </w:r>
      <w:r w:rsidR="001D0CFA" w:rsidRPr="00A33FF1">
        <w:rPr>
          <w:rFonts w:ascii="Segoe UI" w:hAnsi="Segoe UI" w:cs="Segoe UI"/>
          <w:b/>
          <w:sz w:val="22"/>
          <w:szCs w:val="22"/>
          <w:lang w:val="it-IT"/>
        </w:rPr>
        <w:t xml:space="preserve">. </w:t>
      </w:r>
    </w:p>
    <w:p w:rsidR="001850DE" w:rsidRPr="00A33FF1" w:rsidRDefault="001850DE" w:rsidP="001850DE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</w:p>
    <w:p w:rsidR="00750412" w:rsidRPr="00A33FF1" w:rsidRDefault="00097CA2" w:rsidP="00EF1785">
      <w:pPr>
        <w:pStyle w:val="Default"/>
        <w:spacing w:line="360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La nascita prematura di un bambino rappresenta una sfida molto particolare</w:t>
      </w:r>
      <w:r w:rsidR="008407A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Rispetto ai neonati a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termine, i prematuri 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iniziano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la loro vita con diversi svantaggi</w:t>
      </w:r>
      <w:r w:rsidR="00750412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Spesso sono troppo deboli per riuscire a succhiare </w:t>
      </w:r>
      <w:r w:rsidR="00597108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e per questa ragione la montata lattea</w:t>
      </w:r>
      <w:r w:rsidR="00AE4CDB" w:rsidRPr="00AE4CDB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 w:rsidR="00AE4CDB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non viene adeguatamente stimolata</w:t>
      </w:r>
      <w:r w:rsidR="00750412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 w:rsidR="00597108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Il latte materno e un intenso 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contatto</w:t>
      </w:r>
      <w:r w:rsidR="00597108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con la pelle dei genitori sono molto importanti nella fase iniziale</w:t>
      </w:r>
      <w:r w:rsidR="00750412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 w:rsidR="00597108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Il latte materno non solo stimola la crescita e rafforza le difese immunitarie, ma può contribuire a ridurre gli svantaggi connessi alla nascita prematura</w:t>
      </w:r>
      <w:r w:rsidR="00750412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 w:rsidR="00597108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Due </w:t>
      </w:r>
      <w:r w:rsidR="00597108" w:rsidRPr="00597108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recenti </w:t>
      </w:r>
      <w:r w:rsidR="00597108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studi </w:t>
      </w:r>
      <w:r w:rsidR="00597108" w:rsidRPr="00597108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evidenziano</w:t>
      </w:r>
      <w:r w:rsidR="00597108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che il latte materno produce notevoli miglioramenti nello sviluppo di cervello e cuore</w:t>
      </w:r>
      <w:r w:rsidR="00750412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.</w:t>
      </w:r>
    </w:p>
    <w:p w:rsidR="009E1B44" w:rsidRPr="00A33FF1" w:rsidRDefault="009E1B44" w:rsidP="00EF1785">
      <w:pPr>
        <w:pStyle w:val="Default"/>
        <w:spacing w:line="360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</w:p>
    <w:p w:rsidR="009E1B44" w:rsidRPr="00A33FF1" w:rsidRDefault="00075761" w:rsidP="00EF1785">
      <w:pPr>
        <w:pStyle w:val="Default"/>
        <w:spacing w:line="360" w:lineRule="auto"/>
        <w:rPr>
          <w:rFonts w:ascii="Segoe UI" w:eastAsia="Times New Roman" w:hAnsi="Segoe UI" w:cs="Segoe UI"/>
          <w:b/>
          <w:color w:val="auto"/>
          <w:sz w:val="22"/>
          <w:szCs w:val="20"/>
          <w:lang w:val="it-IT" w:eastAsia="de-CH"/>
        </w:rPr>
      </w:pPr>
      <w:r>
        <w:rPr>
          <w:rFonts w:ascii="Segoe UI" w:eastAsia="Times New Roman" w:hAnsi="Segoe UI" w:cs="Segoe UI"/>
          <w:b/>
          <w:color w:val="auto"/>
          <w:sz w:val="22"/>
          <w:szCs w:val="20"/>
          <w:lang w:val="it-IT" w:eastAsia="de-CH"/>
        </w:rPr>
        <w:t>Fa bene a</w:t>
      </w:r>
      <w:r w:rsidR="009E1B44" w:rsidRPr="00A33FF1">
        <w:rPr>
          <w:rFonts w:ascii="Segoe UI" w:eastAsia="Times New Roman" w:hAnsi="Segoe UI" w:cs="Segoe UI"/>
          <w:b/>
          <w:color w:val="auto"/>
          <w:sz w:val="22"/>
          <w:szCs w:val="20"/>
          <w:lang w:val="it-IT" w:eastAsia="de-CH"/>
        </w:rPr>
        <w:t xml:space="preserve"> </w:t>
      </w:r>
      <w:r w:rsidR="00D7560D">
        <w:rPr>
          <w:rFonts w:ascii="Segoe UI" w:eastAsia="Times New Roman" w:hAnsi="Segoe UI" w:cs="Segoe UI"/>
          <w:b/>
          <w:color w:val="auto"/>
          <w:sz w:val="22"/>
          <w:szCs w:val="20"/>
          <w:lang w:val="it-IT" w:eastAsia="de-CH"/>
        </w:rPr>
        <w:t>cervello e cuore</w:t>
      </w:r>
    </w:p>
    <w:p w:rsidR="00075761" w:rsidRDefault="00075761" w:rsidP="00EF1785">
      <w:pPr>
        <w:pStyle w:val="Default"/>
        <w:spacing w:line="360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Il cervello dei bambini nati prima del termine solitamente non è completamente sviluppato ed è più 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piccolo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di quello dei neonati a termine</w:t>
      </w:r>
      <w:r w:rsidR="00FF4A52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Da una ricerca svolta all’ospedale pediatrico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</w:p>
    <w:p w:rsidR="00EF1785" w:rsidRPr="00A33FF1" w:rsidRDefault="00075761" w:rsidP="00EF1785">
      <w:pPr>
        <w:pStyle w:val="Default"/>
        <w:spacing w:line="360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  <w:proofErr w:type="gramStart"/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di</w:t>
      </w:r>
      <w:proofErr w:type="gramEnd"/>
      <w:r w:rsidR="00EC191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St. Louis (USA) </w:t>
      </w:r>
      <w:r w:rsidR="00AE4CDB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emerge ch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e i prematuri alimentati</w:t>
      </w:r>
      <w:r w:rsidR="00EC191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fino al termine di nascita </w:t>
      </w:r>
      <w:r w:rsidR="00AE4CDB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previsto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per almeno il 50% con latte materno</w:t>
      </w:r>
      <w:r w:rsidR="00EC191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,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hanno un volume cerebrale maggiore</w:t>
      </w:r>
      <w:r w:rsidR="00EC191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 w:rsidR="00AE4CDB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Inoltre p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resentano un maggior tessuto cerebrale e una superficie della corteccia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più estesa rispetto agli altri neonati del gruppo di confronto che avevano assunto </w:t>
      </w:r>
      <w:r w:rsidR="00AE4CDB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quantità nettamente inferiori di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latte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lastRenderedPageBreak/>
        <w:t>materno</w:t>
      </w:r>
      <w:r w:rsidR="00EC191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Gli scienziati ipotizzano che una corteccia più estesa incida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 w:rsidR="00EC191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positiv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amente sulle 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future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capacità 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cognitive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del bambino</w:t>
      </w:r>
      <w:r w:rsidR="00EC191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.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Anche per quanto riguarda le 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dimensioni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e le 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funzioni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del cuore i prematuri 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evidenziano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alcuni svantaggi rispetto ai nati a termine</w:t>
      </w:r>
      <w:r w:rsidR="00FF4A52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 w:rsidR="0067672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Uno studio a lungo termine svolto in Gran Bretagna con i prematuri giunge alla 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conclusione</w:t>
      </w:r>
      <w:r w:rsidR="0067672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che</w:t>
      </w:r>
      <w:r w:rsidR="0067672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allattare al seno nel periodo tra la nascita prematura e il termine </w:t>
      </w:r>
      <w:r w:rsidR="00AE4CDB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previsto favorisca</w:t>
      </w:r>
      <w:r w:rsidR="0067672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lo sviluppo delle dimensioni e delle funzioni del cuore</w:t>
      </w:r>
      <w:r w:rsidR="00361D2C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 w:rsidR="0067672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Gli scienziati hanno constatato che le conseguenze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negative di una </w:t>
      </w:r>
      <w:r w:rsidR="0067672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nasc</w:t>
      </w:r>
      <w:r w:rsid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i</w:t>
      </w:r>
      <w:r w:rsidR="0067672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ta prematura sono minori se il neonato viene alimentato con </w:t>
      </w:r>
      <w:r w:rsidR="00AE4CDB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il </w:t>
      </w:r>
      <w:r w:rsidR="0067672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latte materno o una sua combinazione con il biberon</w:t>
      </w:r>
      <w:r w:rsidR="00EF1785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</w:p>
    <w:p w:rsidR="00252BD3" w:rsidRPr="00A33FF1" w:rsidRDefault="00252BD3" w:rsidP="00EF1785">
      <w:pPr>
        <w:pStyle w:val="Default"/>
        <w:spacing w:line="360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</w:p>
    <w:p w:rsidR="0014408A" w:rsidRPr="00A33FF1" w:rsidRDefault="0014408A" w:rsidP="0014408A">
      <w:pPr>
        <w:spacing w:line="360" w:lineRule="auto"/>
        <w:jc w:val="both"/>
        <w:rPr>
          <w:rFonts w:ascii="Segoe UI" w:hAnsi="Segoe UI" w:cs="Segoe UI"/>
          <w:b/>
          <w:sz w:val="22"/>
          <w:lang w:val="it-IT"/>
        </w:rPr>
      </w:pPr>
      <w:r w:rsidRPr="00A33FF1">
        <w:rPr>
          <w:rFonts w:ascii="Segoe UI" w:hAnsi="Segoe UI" w:cs="Segoe UI"/>
          <w:b/>
          <w:sz w:val="22"/>
          <w:lang w:val="it-IT"/>
        </w:rPr>
        <w:t>Informa</w:t>
      </w:r>
      <w:r w:rsidR="00D7560D">
        <w:rPr>
          <w:rFonts w:ascii="Segoe UI" w:hAnsi="Segoe UI" w:cs="Segoe UI"/>
          <w:b/>
          <w:sz w:val="22"/>
          <w:lang w:val="it-IT"/>
        </w:rPr>
        <w:t>z</w:t>
      </w:r>
      <w:r w:rsidRPr="00A33FF1">
        <w:rPr>
          <w:rFonts w:ascii="Segoe UI" w:hAnsi="Segoe UI" w:cs="Segoe UI"/>
          <w:b/>
          <w:sz w:val="22"/>
          <w:lang w:val="it-IT"/>
        </w:rPr>
        <w:t>ion</w:t>
      </w:r>
      <w:r w:rsidR="00D7560D">
        <w:rPr>
          <w:rFonts w:ascii="Segoe UI" w:hAnsi="Segoe UI" w:cs="Segoe UI"/>
          <w:b/>
          <w:sz w:val="22"/>
          <w:lang w:val="it-IT"/>
        </w:rPr>
        <w:t>e e</w:t>
      </w:r>
      <w:r w:rsidRPr="00A33FF1">
        <w:rPr>
          <w:rFonts w:ascii="Segoe UI" w:hAnsi="Segoe UI" w:cs="Segoe UI"/>
          <w:b/>
          <w:sz w:val="22"/>
          <w:lang w:val="it-IT"/>
        </w:rPr>
        <w:t xml:space="preserve"> </w:t>
      </w:r>
      <w:r w:rsidR="00676721">
        <w:rPr>
          <w:rFonts w:ascii="Segoe UI" w:hAnsi="Segoe UI" w:cs="Segoe UI"/>
          <w:b/>
          <w:sz w:val="22"/>
          <w:lang w:val="it-IT"/>
        </w:rPr>
        <w:t>sostegno a</w:t>
      </w:r>
      <w:r w:rsidR="00D7560D">
        <w:rPr>
          <w:rFonts w:ascii="Segoe UI" w:hAnsi="Segoe UI" w:cs="Segoe UI"/>
          <w:b/>
          <w:sz w:val="22"/>
          <w:lang w:val="it-IT"/>
        </w:rPr>
        <w:t>i genitori</w:t>
      </w:r>
      <w:r w:rsidRPr="00A33FF1">
        <w:rPr>
          <w:rFonts w:ascii="Segoe UI" w:hAnsi="Segoe UI" w:cs="Segoe UI"/>
          <w:b/>
          <w:sz w:val="22"/>
          <w:lang w:val="it-IT"/>
        </w:rPr>
        <w:t xml:space="preserve"> </w:t>
      </w:r>
      <w:r w:rsidR="00D7560D">
        <w:rPr>
          <w:rFonts w:ascii="Segoe UI" w:hAnsi="Segoe UI" w:cs="Segoe UI"/>
          <w:b/>
          <w:sz w:val="22"/>
          <w:lang w:val="it-IT"/>
        </w:rPr>
        <w:t>d</w:t>
      </w:r>
      <w:r w:rsidR="00AE4CDB">
        <w:rPr>
          <w:rFonts w:ascii="Segoe UI" w:hAnsi="Segoe UI" w:cs="Segoe UI"/>
          <w:b/>
          <w:sz w:val="22"/>
          <w:lang w:val="it-IT"/>
        </w:rPr>
        <w:t>e</w:t>
      </w:r>
      <w:r w:rsidR="00D7560D">
        <w:rPr>
          <w:rFonts w:ascii="Segoe UI" w:hAnsi="Segoe UI" w:cs="Segoe UI"/>
          <w:b/>
          <w:sz w:val="22"/>
          <w:lang w:val="it-IT"/>
        </w:rPr>
        <w:t xml:space="preserve">i prematuri </w:t>
      </w:r>
    </w:p>
    <w:p w:rsidR="00252BD3" w:rsidRPr="00A33FF1" w:rsidRDefault="00A16C73" w:rsidP="00252BD3">
      <w:pPr>
        <w:pStyle w:val="Default"/>
        <w:spacing w:line="360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I risultati dei due studi sottolineano l’importanza dell’allattamento al seno dei prematuri</w:t>
      </w:r>
      <w:r w:rsidR="00252BD3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Grazie all’adeguato sostegno della madre anche un neonato prima del termine può imparare a</w:t>
      </w:r>
      <w:r w:rsidR="00AE4CDB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succhiare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al seno</w:t>
      </w:r>
      <w:r w:rsidR="00565AEB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Un nuovo filmato «L’allattamento al seno dei neonati prematuri» mostra i primi passi verso l’allattamento al seno </w:t>
      </w:r>
      <w:r w:rsidR="00AE4CDB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di questa particolare categoria,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fornendo consigli e istruzioni chiare</w:t>
      </w:r>
      <w:r w:rsidR="00252BD3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.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Il testo è stato elaborato dalla Commissione scientifica di</w:t>
      </w:r>
      <w:r w:rsidR="0014408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 w:rsidRPr="00A16C73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Promozione allattamento al seno Svizzera </w:t>
      </w:r>
      <w:r w:rsidR="0014408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in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collaborazione con i reparti di n</w:t>
      </w:r>
      <w:r w:rsidR="0014408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eonatolo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gia di diversi ospedali svizzeri e assicura ai genitori coinvolti e interessati informazioni competenti</w:t>
      </w:r>
      <w:r w:rsidR="0014408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Il </w:t>
      </w:r>
      <w:r w:rsidR="0014408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material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e video è stato ripreso da un film già esistente</w:t>
      </w:r>
      <w:r w:rsidR="0014408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Il filmato è disponibile sul sito di </w:t>
      </w:r>
      <w:r w:rsidR="00D7560D" w:rsidRPr="00D7560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Promozione allattamento al seno Svizzera </w:t>
      </w:r>
      <w:r w:rsidR="0014408A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(</w:t>
      </w:r>
      <w:hyperlink r:id="rId7" w:history="1">
        <w:r w:rsidR="00252BD3" w:rsidRPr="00A33FF1">
          <w:rPr>
            <w:rFonts w:ascii="Segoe UI" w:eastAsia="Times New Roman" w:hAnsi="Segoe UI" w:cs="Segoe UI"/>
            <w:color w:val="auto"/>
            <w:sz w:val="22"/>
            <w:lang w:val="it-IT" w:eastAsia="de-CH"/>
          </w:rPr>
          <w:t>www.stillfoerderung.ch</w:t>
        </w:r>
      </w:hyperlink>
      <w:r w:rsidR="0014408A" w:rsidRPr="00A33FF1">
        <w:rPr>
          <w:rFonts w:ascii="Segoe UI" w:eastAsia="Times New Roman" w:hAnsi="Segoe UI" w:cs="Segoe UI"/>
          <w:color w:val="auto"/>
          <w:sz w:val="22"/>
          <w:lang w:val="it-IT" w:eastAsia="de-CH"/>
        </w:rPr>
        <w:t>.)</w:t>
      </w:r>
    </w:p>
    <w:p w:rsidR="00BB6208" w:rsidRPr="00A33FF1" w:rsidRDefault="00BB6208" w:rsidP="00046F6D">
      <w:pPr>
        <w:spacing w:line="360" w:lineRule="auto"/>
        <w:jc w:val="both"/>
        <w:rPr>
          <w:rFonts w:ascii="Segoe UI" w:hAnsi="Segoe UI" w:cs="Segoe UI"/>
          <w:sz w:val="22"/>
          <w:lang w:val="it-IT"/>
        </w:rPr>
      </w:pPr>
    </w:p>
    <w:p w:rsidR="006B754F" w:rsidRPr="00A33FF1" w:rsidRDefault="00D7560D" w:rsidP="00046F6D">
      <w:pPr>
        <w:spacing w:line="360" w:lineRule="auto"/>
        <w:jc w:val="both"/>
        <w:rPr>
          <w:rFonts w:ascii="Segoe UI" w:hAnsi="Segoe UI" w:cs="Segoe UI"/>
          <w:b/>
          <w:sz w:val="22"/>
          <w:lang w:val="it-IT"/>
        </w:rPr>
      </w:pPr>
      <w:r w:rsidRPr="00D7560D">
        <w:rPr>
          <w:rFonts w:ascii="Segoe UI" w:hAnsi="Segoe UI" w:cs="Segoe UI"/>
          <w:b/>
          <w:sz w:val="22"/>
          <w:lang w:val="it-IT"/>
        </w:rPr>
        <w:t>Promozion</w:t>
      </w:r>
      <w:r>
        <w:rPr>
          <w:rFonts w:ascii="Segoe UI" w:hAnsi="Segoe UI" w:cs="Segoe UI"/>
          <w:b/>
          <w:sz w:val="22"/>
          <w:lang w:val="it-IT"/>
        </w:rPr>
        <w:t>e allattamento al seno Svizzera</w:t>
      </w:r>
    </w:p>
    <w:p w:rsidR="000831A6" w:rsidRPr="00A33FF1" w:rsidRDefault="00D7560D" w:rsidP="000831A6">
      <w:pPr>
        <w:pStyle w:val="Default"/>
        <w:spacing w:line="360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  <w:r w:rsidRPr="00D7560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Promozione allattamento al seno Svizzera è stata istituita nel 2000 come fondazione e da allora si impegna a promuovere l’allattamento al seno in Svizzera. L’organizzazione senza scopo di lucro fornisce a privati e organizzazioni materiale informativo neutro (opuscoli sull’allattamento in varie lingue, il fumetto specialistico sull’allattamento al seno, l’app per cercare i luoghi in cui è possibile allattare fuori casa ecc.) con l’obiettivo di informare i (futuri) genitori prima e durante l’allattament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o</w:t>
      </w:r>
      <w:r w:rsidR="000831A6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.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 w:rsidRPr="00D7560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Promozione allattamento al seno Svizzera è sostenu</w:t>
      </w:r>
      <w:r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ta da</w:t>
      </w:r>
      <w:r w:rsidRPr="00D7560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organizzazioni e istituzioni di promozione della salute</w:t>
      </w:r>
      <w:r w:rsidR="000831A6" w:rsidRPr="00A33FF1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.</w:t>
      </w:r>
    </w:p>
    <w:p w:rsidR="0043139E" w:rsidRPr="00A33FF1" w:rsidRDefault="0043139E" w:rsidP="00F92012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</w:p>
    <w:p w:rsidR="00F9421E" w:rsidRPr="00A33FF1" w:rsidRDefault="00D7560D" w:rsidP="00F9421E">
      <w:pPr>
        <w:tabs>
          <w:tab w:val="left" w:pos="4649"/>
        </w:tabs>
        <w:spacing w:after="60" w:line="360" w:lineRule="auto"/>
        <w:jc w:val="both"/>
        <w:rPr>
          <w:rFonts w:ascii="Segoe UI" w:hAnsi="Segoe UI" w:cs="Segoe UI"/>
          <w:b/>
          <w:sz w:val="22"/>
          <w:szCs w:val="22"/>
          <w:lang w:val="it-IT"/>
        </w:rPr>
      </w:pPr>
      <w:r>
        <w:rPr>
          <w:rFonts w:ascii="Segoe UI" w:hAnsi="Segoe UI" w:cs="Segoe UI"/>
          <w:b/>
          <w:sz w:val="22"/>
          <w:szCs w:val="22"/>
          <w:lang w:val="it-IT"/>
        </w:rPr>
        <w:t>Informazioni</w:t>
      </w:r>
      <w:r w:rsidR="00F9421E" w:rsidRPr="00A33FF1">
        <w:rPr>
          <w:rFonts w:ascii="Segoe UI" w:hAnsi="Segoe UI" w:cs="Segoe UI"/>
          <w:b/>
          <w:sz w:val="22"/>
          <w:szCs w:val="22"/>
          <w:lang w:val="it-IT"/>
        </w:rPr>
        <w:t>:</w:t>
      </w:r>
    </w:p>
    <w:p w:rsidR="00671533" w:rsidRPr="00A33FF1" w:rsidRDefault="00D7560D" w:rsidP="00E81693">
      <w:pPr>
        <w:tabs>
          <w:tab w:val="left" w:pos="3119"/>
          <w:tab w:val="left" w:pos="4649"/>
          <w:tab w:val="left" w:pos="6521"/>
        </w:tabs>
        <w:spacing w:after="60" w:line="360" w:lineRule="auto"/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 xml:space="preserve">Promozione allattamento al seno Svizzera </w:t>
      </w:r>
      <w:r w:rsidR="00AE4CDB">
        <w:rPr>
          <w:rFonts w:ascii="Segoe UI" w:hAnsi="Segoe UI" w:cs="Segoe UI"/>
          <w:sz w:val="22"/>
          <w:szCs w:val="22"/>
          <w:lang w:val="it-IT"/>
        </w:rPr>
        <w:tab/>
      </w:r>
      <w:r w:rsidR="00F9421E" w:rsidRPr="00A33FF1">
        <w:rPr>
          <w:rFonts w:ascii="Segoe UI" w:hAnsi="Segoe UI" w:cs="Segoe UI"/>
          <w:sz w:val="22"/>
          <w:szCs w:val="22"/>
          <w:lang w:val="it-IT"/>
        </w:rPr>
        <w:t>031381 49 66</w:t>
      </w:r>
      <w:r w:rsidR="0090489A" w:rsidRPr="00A33FF1">
        <w:rPr>
          <w:rFonts w:ascii="Segoe UI" w:hAnsi="Segoe UI" w:cs="Segoe UI"/>
          <w:sz w:val="22"/>
          <w:szCs w:val="22"/>
          <w:lang w:val="it-IT"/>
        </w:rPr>
        <w:tab/>
      </w:r>
      <w:hyperlink r:id="rId8" w:history="1">
        <w:r w:rsidR="0090489A" w:rsidRPr="00A33FF1">
          <w:rPr>
            <w:rStyle w:val="Hyperlink"/>
            <w:rFonts w:ascii="Segoe UI" w:hAnsi="Segoe UI" w:cs="Segoe UI"/>
            <w:sz w:val="22"/>
            <w:szCs w:val="22"/>
            <w:lang w:val="it-IT"/>
          </w:rPr>
          <w:t>contact@stillförderung.ch</w:t>
        </w:r>
      </w:hyperlink>
    </w:p>
    <w:sectPr w:rsidR="00671533" w:rsidRPr="00A33FF1" w:rsidSect="000F0D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26FA"/>
    <w:multiLevelType w:val="hybridMultilevel"/>
    <w:tmpl w:val="049C26CE"/>
    <w:lvl w:ilvl="0" w:tplc="F766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E36DD2"/>
    <w:multiLevelType w:val="hybridMultilevel"/>
    <w:tmpl w:val="BD0A9A0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E7D85"/>
    <w:multiLevelType w:val="hybridMultilevel"/>
    <w:tmpl w:val="35709660"/>
    <w:lvl w:ilvl="0" w:tplc="F76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E66BE"/>
    <w:multiLevelType w:val="hybridMultilevel"/>
    <w:tmpl w:val="915864F4"/>
    <w:lvl w:ilvl="0" w:tplc="F766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33"/>
    <w:rsid w:val="00012468"/>
    <w:rsid w:val="000213D5"/>
    <w:rsid w:val="0002722C"/>
    <w:rsid w:val="00035FCE"/>
    <w:rsid w:val="0004292E"/>
    <w:rsid w:val="00043D32"/>
    <w:rsid w:val="00046F6D"/>
    <w:rsid w:val="00053929"/>
    <w:rsid w:val="00053C5E"/>
    <w:rsid w:val="00053F14"/>
    <w:rsid w:val="000566BA"/>
    <w:rsid w:val="00061785"/>
    <w:rsid w:val="000624E6"/>
    <w:rsid w:val="0006605B"/>
    <w:rsid w:val="000743C3"/>
    <w:rsid w:val="00075761"/>
    <w:rsid w:val="000779E4"/>
    <w:rsid w:val="000831A6"/>
    <w:rsid w:val="00084CCF"/>
    <w:rsid w:val="00095436"/>
    <w:rsid w:val="00097CA2"/>
    <w:rsid w:val="000A60D5"/>
    <w:rsid w:val="000B0515"/>
    <w:rsid w:val="000B3754"/>
    <w:rsid w:val="000B752E"/>
    <w:rsid w:val="000B7881"/>
    <w:rsid w:val="000C1300"/>
    <w:rsid w:val="000C22E9"/>
    <w:rsid w:val="000C352D"/>
    <w:rsid w:val="000C7B83"/>
    <w:rsid w:val="000D2D79"/>
    <w:rsid w:val="000D60CB"/>
    <w:rsid w:val="000E218A"/>
    <w:rsid w:val="000E49BC"/>
    <w:rsid w:val="000F0D97"/>
    <w:rsid w:val="000F5175"/>
    <w:rsid w:val="00100A5B"/>
    <w:rsid w:val="00117A14"/>
    <w:rsid w:val="001275CE"/>
    <w:rsid w:val="00136164"/>
    <w:rsid w:val="0014408A"/>
    <w:rsid w:val="00151EFD"/>
    <w:rsid w:val="00184EA2"/>
    <w:rsid w:val="001850DE"/>
    <w:rsid w:val="001B1EE3"/>
    <w:rsid w:val="001B5138"/>
    <w:rsid w:val="001D0C93"/>
    <w:rsid w:val="001D0CFA"/>
    <w:rsid w:val="001D186C"/>
    <w:rsid w:val="001D1AB2"/>
    <w:rsid w:val="00202600"/>
    <w:rsid w:val="0020469F"/>
    <w:rsid w:val="00206F29"/>
    <w:rsid w:val="00215891"/>
    <w:rsid w:val="00217A8E"/>
    <w:rsid w:val="00217CD5"/>
    <w:rsid w:val="00220E4A"/>
    <w:rsid w:val="002226CD"/>
    <w:rsid w:val="00225004"/>
    <w:rsid w:val="00232028"/>
    <w:rsid w:val="00237092"/>
    <w:rsid w:val="002433CD"/>
    <w:rsid w:val="002469AF"/>
    <w:rsid w:val="00252BD3"/>
    <w:rsid w:val="00254E04"/>
    <w:rsid w:val="00260EAF"/>
    <w:rsid w:val="0026324D"/>
    <w:rsid w:val="00273027"/>
    <w:rsid w:val="00273E98"/>
    <w:rsid w:val="00276333"/>
    <w:rsid w:val="00290151"/>
    <w:rsid w:val="002A42AB"/>
    <w:rsid w:val="002B087D"/>
    <w:rsid w:val="002B3815"/>
    <w:rsid w:val="002C07C1"/>
    <w:rsid w:val="002E187A"/>
    <w:rsid w:val="002F15A0"/>
    <w:rsid w:val="002F39E5"/>
    <w:rsid w:val="002F6789"/>
    <w:rsid w:val="002F703B"/>
    <w:rsid w:val="003016E6"/>
    <w:rsid w:val="003028FB"/>
    <w:rsid w:val="00306009"/>
    <w:rsid w:val="00330D6D"/>
    <w:rsid w:val="00332E15"/>
    <w:rsid w:val="00333A06"/>
    <w:rsid w:val="00347780"/>
    <w:rsid w:val="0035383E"/>
    <w:rsid w:val="00361D2C"/>
    <w:rsid w:val="00384F2A"/>
    <w:rsid w:val="003A20DF"/>
    <w:rsid w:val="003A4D10"/>
    <w:rsid w:val="003C07B4"/>
    <w:rsid w:val="003C5B3F"/>
    <w:rsid w:val="003D7FAC"/>
    <w:rsid w:val="003E34E8"/>
    <w:rsid w:val="003E7F67"/>
    <w:rsid w:val="003F1A05"/>
    <w:rsid w:val="003F60D5"/>
    <w:rsid w:val="0040184C"/>
    <w:rsid w:val="004036D2"/>
    <w:rsid w:val="0041269C"/>
    <w:rsid w:val="00416786"/>
    <w:rsid w:val="00426414"/>
    <w:rsid w:val="0043139E"/>
    <w:rsid w:val="004453E0"/>
    <w:rsid w:val="00460936"/>
    <w:rsid w:val="00474813"/>
    <w:rsid w:val="00476129"/>
    <w:rsid w:val="00483E38"/>
    <w:rsid w:val="00492649"/>
    <w:rsid w:val="00494B6B"/>
    <w:rsid w:val="00496D21"/>
    <w:rsid w:val="004B044C"/>
    <w:rsid w:val="004B165C"/>
    <w:rsid w:val="004B1CD8"/>
    <w:rsid w:val="004C32F7"/>
    <w:rsid w:val="004C5E6C"/>
    <w:rsid w:val="004D5FF4"/>
    <w:rsid w:val="004E06C2"/>
    <w:rsid w:val="004E13DE"/>
    <w:rsid w:val="004E4743"/>
    <w:rsid w:val="004F6AE2"/>
    <w:rsid w:val="00502AF6"/>
    <w:rsid w:val="00512F7D"/>
    <w:rsid w:val="00513405"/>
    <w:rsid w:val="005237AF"/>
    <w:rsid w:val="00526B32"/>
    <w:rsid w:val="00533CA2"/>
    <w:rsid w:val="00550C08"/>
    <w:rsid w:val="00550F8C"/>
    <w:rsid w:val="00562B5E"/>
    <w:rsid w:val="005644AF"/>
    <w:rsid w:val="00565576"/>
    <w:rsid w:val="00565AEB"/>
    <w:rsid w:val="005735DC"/>
    <w:rsid w:val="00582F59"/>
    <w:rsid w:val="0058620C"/>
    <w:rsid w:val="00592088"/>
    <w:rsid w:val="0059621B"/>
    <w:rsid w:val="00597108"/>
    <w:rsid w:val="005A797C"/>
    <w:rsid w:val="005B0F41"/>
    <w:rsid w:val="005B37B8"/>
    <w:rsid w:val="005E2313"/>
    <w:rsid w:val="00606D58"/>
    <w:rsid w:val="00644C57"/>
    <w:rsid w:val="0065219F"/>
    <w:rsid w:val="00652BF6"/>
    <w:rsid w:val="00671533"/>
    <w:rsid w:val="00674950"/>
    <w:rsid w:val="00675E36"/>
    <w:rsid w:val="00676721"/>
    <w:rsid w:val="006A6F43"/>
    <w:rsid w:val="006B028E"/>
    <w:rsid w:val="006B0683"/>
    <w:rsid w:val="006B16CD"/>
    <w:rsid w:val="006B754F"/>
    <w:rsid w:val="006C4727"/>
    <w:rsid w:val="006D2BAB"/>
    <w:rsid w:val="006D5F98"/>
    <w:rsid w:val="006E4D58"/>
    <w:rsid w:val="006E7F4C"/>
    <w:rsid w:val="006F44F3"/>
    <w:rsid w:val="007046E4"/>
    <w:rsid w:val="007172A3"/>
    <w:rsid w:val="00720825"/>
    <w:rsid w:val="00736442"/>
    <w:rsid w:val="00744737"/>
    <w:rsid w:val="00745C37"/>
    <w:rsid w:val="00747C07"/>
    <w:rsid w:val="00750412"/>
    <w:rsid w:val="00755E28"/>
    <w:rsid w:val="00763645"/>
    <w:rsid w:val="00767973"/>
    <w:rsid w:val="00774024"/>
    <w:rsid w:val="007A2017"/>
    <w:rsid w:val="007C502C"/>
    <w:rsid w:val="007D1013"/>
    <w:rsid w:val="007D60FE"/>
    <w:rsid w:val="007E632A"/>
    <w:rsid w:val="007E6AE5"/>
    <w:rsid w:val="007F505F"/>
    <w:rsid w:val="00807D2F"/>
    <w:rsid w:val="0083430C"/>
    <w:rsid w:val="008407AA"/>
    <w:rsid w:val="008449F0"/>
    <w:rsid w:val="008543D8"/>
    <w:rsid w:val="00865F9D"/>
    <w:rsid w:val="0089339C"/>
    <w:rsid w:val="00894779"/>
    <w:rsid w:val="008A1829"/>
    <w:rsid w:val="008B3967"/>
    <w:rsid w:val="008B7496"/>
    <w:rsid w:val="008C28AF"/>
    <w:rsid w:val="008C2CCD"/>
    <w:rsid w:val="008C3680"/>
    <w:rsid w:val="008C7661"/>
    <w:rsid w:val="008D0FEC"/>
    <w:rsid w:val="008D4D7D"/>
    <w:rsid w:val="008F1F28"/>
    <w:rsid w:val="008F761C"/>
    <w:rsid w:val="009038C9"/>
    <w:rsid w:val="009044B1"/>
    <w:rsid w:val="0090489A"/>
    <w:rsid w:val="00912100"/>
    <w:rsid w:val="00912DBB"/>
    <w:rsid w:val="00914158"/>
    <w:rsid w:val="009217BA"/>
    <w:rsid w:val="00926F52"/>
    <w:rsid w:val="00935526"/>
    <w:rsid w:val="00937A08"/>
    <w:rsid w:val="009417D5"/>
    <w:rsid w:val="00946125"/>
    <w:rsid w:val="009627C1"/>
    <w:rsid w:val="00966D3C"/>
    <w:rsid w:val="00970326"/>
    <w:rsid w:val="00974508"/>
    <w:rsid w:val="009752E7"/>
    <w:rsid w:val="009756FA"/>
    <w:rsid w:val="00975CDC"/>
    <w:rsid w:val="00980642"/>
    <w:rsid w:val="009808B7"/>
    <w:rsid w:val="009871ED"/>
    <w:rsid w:val="0099572B"/>
    <w:rsid w:val="009A7C8C"/>
    <w:rsid w:val="009B00E5"/>
    <w:rsid w:val="009B2102"/>
    <w:rsid w:val="009B4521"/>
    <w:rsid w:val="009B5F96"/>
    <w:rsid w:val="009C41F1"/>
    <w:rsid w:val="009D03D9"/>
    <w:rsid w:val="009D312C"/>
    <w:rsid w:val="009D51A2"/>
    <w:rsid w:val="009E1B44"/>
    <w:rsid w:val="00A05B01"/>
    <w:rsid w:val="00A1242A"/>
    <w:rsid w:val="00A14D1D"/>
    <w:rsid w:val="00A16C73"/>
    <w:rsid w:val="00A22FD3"/>
    <w:rsid w:val="00A26F0E"/>
    <w:rsid w:val="00A2710F"/>
    <w:rsid w:val="00A33FF1"/>
    <w:rsid w:val="00A40549"/>
    <w:rsid w:val="00A4087F"/>
    <w:rsid w:val="00A5189B"/>
    <w:rsid w:val="00A75615"/>
    <w:rsid w:val="00A80E5D"/>
    <w:rsid w:val="00A8695E"/>
    <w:rsid w:val="00A9279A"/>
    <w:rsid w:val="00A968DA"/>
    <w:rsid w:val="00A97645"/>
    <w:rsid w:val="00AA3BE0"/>
    <w:rsid w:val="00AD0228"/>
    <w:rsid w:val="00AD6B30"/>
    <w:rsid w:val="00AE4CDB"/>
    <w:rsid w:val="00AF460F"/>
    <w:rsid w:val="00B0131E"/>
    <w:rsid w:val="00B03D55"/>
    <w:rsid w:val="00B06E32"/>
    <w:rsid w:val="00B13552"/>
    <w:rsid w:val="00B15A9E"/>
    <w:rsid w:val="00B21BDE"/>
    <w:rsid w:val="00B24946"/>
    <w:rsid w:val="00B253EF"/>
    <w:rsid w:val="00B36555"/>
    <w:rsid w:val="00B52555"/>
    <w:rsid w:val="00B53B04"/>
    <w:rsid w:val="00B570EE"/>
    <w:rsid w:val="00B67102"/>
    <w:rsid w:val="00B73949"/>
    <w:rsid w:val="00B86068"/>
    <w:rsid w:val="00B87909"/>
    <w:rsid w:val="00B953CB"/>
    <w:rsid w:val="00B962D6"/>
    <w:rsid w:val="00BA0B17"/>
    <w:rsid w:val="00BA3C48"/>
    <w:rsid w:val="00BB357A"/>
    <w:rsid w:val="00BB6208"/>
    <w:rsid w:val="00BC3AE6"/>
    <w:rsid w:val="00BC55E7"/>
    <w:rsid w:val="00BC6F8A"/>
    <w:rsid w:val="00BD2EA0"/>
    <w:rsid w:val="00BD30DC"/>
    <w:rsid w:val="00BD3916"/>
    <w:rsid w:val="00BD3AB7"/>
    <w:rsid w:val="00BE3431"/>
    <w:rsid w:val="00BF3308"/>
    <w:rsid w:val="00C04C84"/>
    <w:rsid w:val="00C3734B"/>
    <w:rsid w:val="00C4757C"/>
    <w:rsid w:val="00C523BC"/>
    <w:rsid w:val="00C54888"/>
    <w:rsid w:val="00C63A96"/>
    <w:rsid w:val="00C65197"/>
    <w:rsid w:val="00C72C5F"/>
    <w:rsid w:val="00C82F65"/>
    <w:rsid w:val="00C87D13"/>
    <w:rsid w:val="00C95E93"/>
    <w:rsid w:val="00CA70CB"/>
    <w:rsid w:val="00CB284E"/>
    <w:rsid w:val="00CB2924"/>
    <w:rsid w:val="00CB5E56"/>
    <w:rsid w:val="00CC401F"/>
    <w:rsid w:val="00D069C3"/>
    <w:rsid w:val="00D1665E"/>
    <w:rsid w:val="00D20B5C"/>
    <w:rsid w:val="00D301CF"/>
    <w:rsid w:val="00D33F68"/>
    <w:rsid w:val="00D34F2C"/>
    <w:rsid w:val="00D47695"/>
    <w:rsid w:val="00D57F4F"/>
    <w:rsid w:val="00D7560D"/>
    <w:rsid w:val="00D832FB"/>
    <w:rsid w:val="00D87C4D"/>
    <w:rsid w:val="00DA14F3"/>
    <w:rsid w:val="00DB6F08"/>
    <w:rsid w:val="00DC6DB8"/>
    <w:rsid w:val="00DC7D31"/>
    <w:rsid w:val="00DC7FAC"/>
    <w:rsid w:val="00DD0698"/>
    <w:rsid w:val="00DD4CEA"/>
    <w:rsid w:val="00DE2911"/>
    <w:rsid w:val="00DE3637"/>
    <w:rsid w:val="00DE6339"/>
    <w:rsid w:val="00DE7258"/>
    <w:rsid w:val="00DF4F10"/>
    <w:rsid w:val="00E00439"/>
    <w:rsid w:val="00E10DFC"/>
    <w:rsid w:val="00E16AF3"/>
    <w:rsid w:val="00E17C16"/>
    <w:rsid w:val="00E17FCA"/>
    <w:rsid w:val="00E207AD"/>
    <w:rsid w:val="00E20E11"/>
    <w:rsid w:val="00E246E1"/>
    <w:rsid w:val="00E26090"/>
    <w:rsid w:val="00E26216"/>
    <w:rsid w:val="00E41B6C"/>
    <w:rsid w:val="00E60DC3"/>
    <w:rsid w:val="00E64475"/>
    <w:rsid w:val="00E65A6C"/>
    <w:rsid w:val="00E80647"/>
    <w:rsid w:val="00E81693"/>
    <w:rsid w:val="00E82C44"/>
    <w:rsid w:val="00E85384"/>
    <w:rsid w:val="00E87DB0"/>
    <w:rsid w:val="00E970F5"/>
    <w:rsid w:val="00EB0C61"/>
    <w:rsid w:val="00EB1A19"/>
    <w:rsid w:val="00EB54AE"/>
    <w:rsid w:val="00EC191A"/>
    <w:rsid w:val="00EC7143"/>
    <w:rsid w:val="00EC73BE"/>
    <w:rsid w:val="00EE1BE6"/>
    <w:rsid w:val="00EE754F"/>
    <w:rsid w:val="00EF1785"/>
    <w:rsid w:val="00EF6E5B"/>
    <w:rsid w:val="00F02F64"/>
    <w:rsid w:val="00F12B39"/>
    <w:rsid w:val="00F15CD0"/>
    <w:rsid w:val="00F2266A"/>
    <w:rsid w:val="00F24B95"/>
    <w:rsid w:val="00F253F9"/>
    <w:rsid w:val="00F33ED1"/>
    <w:rsid w:val="00F44360"/>
    <w:rsid w:val="00F4547D"/>
    <w:rsid w:val="00F46C33"/>
    <w:rsid w:val="00F5269F"/>
    <w:rsid w:val="00F54080"/>
    <w:rsid w:val="00F7008B"/>
    <w:rsid w:val="00F87CBB"/>
    <w:rsid w:val="00F92012"/>
    <w:rsid w:val="00F9421E"/>
    <w:rsid w:val="00F95D75"/>
    <w:rsid w:val="00F97127"/>
    <w:rsid w:val="00FC587C"/>
    <w:rsid w:val="00FC6188"/>
    <w:rsid w:val="00FE20A2"/>
    <w:rsid w:val="00FF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C5005D7-90DC-4D46-BD2A-B4CB8E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533"/>
    <w:pPr>
      <w:spacing w:after="0" w:line="243" w:lineRule="atLeast"/>
    </w:pPr>
    <w:rPr>
      <w:rFonts w:ascii="Frutiger 45 Light" w:eastAsia="Times New Roman" w:hAnsi="Frutiger 45 Light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71533"/>
    <w:rPr>
      <w:color w:val="0000FF"/>
      <w:u w:val="single"/>
    </w:rPr>
  </w:style>
  <w:style w:type="paragraph" w:customStyle="1" w:styleId="Default">
    <w:name w:val="Default"/>
    <w:rsid w:val="00F54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8FB"/>
    <w:rPr>
      <w:rFonts w:ascii="Tahoma" w:eastAsia="Times New Roman" w:hAnsi="Tahoma" w:cs="Tahoma"/>
      <w:sz w:val="16"/>
      <w:szCs w:val="16"/>
      <w:lang w:val="de-DE" w:eastAsia="de-CH"/>
    </w:rPr>
  </w:style>
  <w:style w:type="paragraph" w:styleId="StandardWeb">
    <w:name w:val="Normal (Web)"/>
    <w:basedOn w:val="Standard"/>
    <w:uiPriority w:val="99"/>
    <w:semiHidden/>
    <w:unhideWhenUsed/>
    <w:rsid w:val="00E65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7695"/>
    <w:pPr>
      <w:spacing w:after="200" w:line="240" w:lineRule="auto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76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60D5"/>
    <w:pPr>
      <w:spacing w:after="0"/>
    </w:pPr>
    <w:rPr>
      <w:rFonts w:ascii="Frutiger 45 Light" w:eastAsia="Times New Roman" w:hAnsi="Frutiger 45 Light" w:cs="Times New Roman"/>
      <w:b/>
      <w:bCs/>
      <w:lang w:val="de-DE" w:eastAsia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60D5"/>
    <w:rPr>
      <w:rFonts w:ascii="Frutiger 45 Light" w:eastAsia="Times New Roman" w:hAnsi="Frutiger 45 Light" w:cs="Times New Roman"/>
      <w:b/>
      <w:bCs/>
      <w:sz w:val="20"/>
      <w:szCs w:val="20"/>
      <w:lang w:val="de-DE" w:eastAsia="de-CH"/>
    </w:rPr>
  </w:style>
  <w:style w:type="table" w:styleId="Tabellenraster">
    <w:name w:val="Table Grid"/>
    <w:basedOn w:val="NormaleTabelle"/>
    <w:uiPriority w:val="59"/>
    <w:rsid w:val="0053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D57F4F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semiHidden/>
    <w:unhideWhenUsed/>
    <w:rsid w:val="002F15A0"/>
    <w:pPr>
      <w:spacing w:line="240" w:lineRule="auto"/>
    </w:pPr>
    <w:rPr>
      <w:rFonts w:ascii="Arial" w:hAnsi="Arial" w:cs="Arial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F15A0"/>
    <w:rPr>
      <w:rFonts w:ascii="Arial" w:eastAsia="Times New Roman" w:hAnsi="Arial" w:cs="Arial"/>
      <w:sz w:val="20"/>
      <w:szCs w:val="24"/>
      <w:lang w:eastAsia="de-DE"/>
    </w:rPr>
  </w:style>
  <w:style w:type="paragraph" w:styleId="Listenabsatz">
    <w:name w:val="List Paragraph"/>
    <w:aliases w:val="Titel 1"/>
    <w:basedOn w:val="Standard"/>
    <w:uiPriority w:val="34"/>
    <w:qFormat/>
    <w:rsid w:val="00EF6E5B"/>
    <w:pPr>
      <w:spacing w:after="200" w:line="276" w:lineRule="auto"/>
      <w:ind w:left="720"/>
      <w:contextualSpacing/>
    </w:pPr>
    <w:rPr>
      <w:rFonts w:ascii="Segoe UI" w:eastAsiaTheme="minorHAnsi" w:hAnsi="Segoe UI" w:cstheme="minorBid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tillf&#246;rderung.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illfoerderung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DE78-6849-485A-8011-56835C04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Pfister</dc:creator>
  <cp:lastModifiedBy>Christine Brennan</cp:lastModifiedBy>
  <cp:revision>4</cp:revision>
  <cp:lastPrinted>2016-06-30T07:28:00Z</cp:lastPrinted>
  <dcterms:created xsi:type="dcterms:W3CDTF">2016-06-30T08:27:00Z</dcterms:created>
  <dcterms:modified xsi:type="dcterms:W3CDTF">2016-06-30T08:28:00Z</dcterms:modified>
</cp:coreProperties>
</file>